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7DAC9">
      <w:pPr>
        <w:widowControl/>
        <w:shd w:val="clear" w:color="auto" w:fill="FFFFFF"/>
        <w:spacing w:before="225" w:after="225" w:line="420" w:lineRule="atLeast"/>
        <w:rPr>
          <w:rFonts w:ascii="黑体" w:hAnsi="黑体" w:eastAsia="黑体" w:cs="宋体"/>
          <w:color w:val="333333"/>
          <w:kern w:val="0"/>
          <w:sz w:val="24"/>
          <w:szCs w:val="24"/>
        </w:rPr>
      </w:pPr>
      <w:bookmarkStart w:id="5" w:name="_GoBack"/>
      <w:bookmarkEnd w:id="5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 w14:paraId="52E352A3">
      <w:pPr>
        <w:widowControl/>
        <w:shd w:val="clear" w:color="auto" w:fill="FFFFFF"/>
        <w:spacing w:before="225" w:after="156" w:line="600" w:lineRule="atLeast"/>
        <w:ind w:left="1280" w:hanging="1280" w:hangingChars="400"/>
        <w:jc w:val="center"/>
        <w:rPr>
          <w:rFonts w:ascii="仿宋_GB2312" w:hAnsi="宋体" w:eastAsia="仿宋_GB2312" w:cs="Arial"/>
          <w:color w:val="333333"/>
          <w:kern w:val="0"/>
          <w:sz w:val="32"/>
          <w:szCs w:val="32"/>
        </w:rPr>
      </w:pPr>
      <w:bookmarkStart w:id="0" w:name="OLE_LINK3"/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中南林业科技大学2025年课程思政教学竞赛获奖名单</w:t>
      </w:r>
    </w:p>
    <w:bookmarkEnd w:id="0"/>
    <w:tbl>
      <w:tblPr>
        <w:tblStyle w:val="4"/>
        <w:tblW w:w="9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80"/>
        <w:gridCol w:w="3280"/>
        <w:gridCol w:w="3827"/>
        <w:gridCol w:w="873"/>
      </w:tblGrid>
      <w:tr w14:paraId="64C5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B93B0F3"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BF835EB"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C393177"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92B8BCD"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  <w:t>团队成员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69F3521"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0"/>
                <w:szCs w:val="20"/>
              </w:rPr>
              <w:t>奖项</w:t>
            </w:r>
          </w:p>
        </w:tc>
      </w:tr>
      <w:tr w14:paraId="5A992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EC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1" w:name="_Hlk198642684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D3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辜良瑶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C3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6A9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闵淑辉、韩庆珏、陈辉、龚桂良、王志永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82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14:paraId="196B2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3B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13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尹鹏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85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路基路面工程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99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易文、李媛媛、孙广臣、雷敏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33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bookmarkEnd w:id="1"/>
      <w:tr w14:paraId="28278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AE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67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谢美全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68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交通运输组织学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654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王娟 黄音 周辉 张俊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EB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03283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20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33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欧海燕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98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工业设计史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B5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常霖、周梓云、刘易、肖小英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BB4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2348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2DA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17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廖珂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6F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园林史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66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廖秋林、刘破浪、李果、王薇薇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14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06C24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0EA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6C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李湘华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01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58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朱颖芳、黄慧华、叶萍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51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7E838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E0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D55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龙坚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5F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环境问题与环境化学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1D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仇银燕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2D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3A0D2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138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2E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梁林富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18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生物制药工艺学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43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蒋新元、张敏、李维新、刘娜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62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6CC7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B6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48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杨永可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CC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遥感原理及数字图像处理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B3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文益君、邱心怡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58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48796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86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EC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袁志鹏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18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金属工艺学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58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张立强、龚桂良、王荣吉、周健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6D1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4620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2C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49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张宏玉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6C2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家具生产系统控制与调度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6D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2B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7C0D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9F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2" w:name="_Hlk198642692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9A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覃银辉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52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混凝土结构设计原理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EB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袁健，余敏，成洁筠，马远荣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7B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14:paraId="3BBC7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90D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9B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肖湘月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B6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1C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陈楚琳、雷晓东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D0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bookmarkEnd w:id="2"/>
      <w:tr w14:paraId="53E0C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4D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3" w:name="_Hlk19864280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45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岳松洁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BE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FE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李颖、桂玲、姚晔、马振燕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2E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bookmarkEnd w:id="3"/>
      <w:tr w14:paraId="22EC9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BD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B9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柏超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E6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5A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郑彭丹、韩靖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F3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747C6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2E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FC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82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C++程序设计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D9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周培、何薇、姚晓东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26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04066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BB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37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李培培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3F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无机及分析化学实验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46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王文磊，王琼，卢丹青，黄志梅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8A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4E496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C5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A3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李蕾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B3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木材美学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C0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罗莎、张振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1BC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2ACCF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59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D9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胡伟勋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05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建设法规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37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何惊宇、易欣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05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64736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5F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5B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徐文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9C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机械控制工程基础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E8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文韬、蒋淑霞、李大鹏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F3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035BF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F7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B2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李知函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86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造纸原理与工程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50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刘超、黄一磊、魏元峰、杨振飞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E5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0622C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F6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5D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杨琴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C9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植物生理学2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E0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B2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0D0C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5D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62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李水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55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大学物理实验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AA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王凯军，黄秀菊，罗建花，盛清泉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8C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0495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88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4" w:name="_Hlk198642747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A7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李莹莹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1D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公司金融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640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贾彩霞、肖丫苹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C9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14:paraId="2A5A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62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92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曹晟琦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73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经济学导论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DF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B4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bookmarkEnd w:id="4"/>
      <w:tr w14:paraId="02B78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13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94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刘瑛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FC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立法学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09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阳永恒，马世嫒，罗双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A5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384F8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38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81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贺跃平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04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92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高孝欣、宋璇、敬文举、赵睿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26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059A0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39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D81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8A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法律社会学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E8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吴献萍、胡潇潇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2C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14:paraId="42DA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88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69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白越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DA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侵权责任法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BE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E6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75AD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D1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A3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刘文慧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CA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00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邓天文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39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241CC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24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36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马英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F6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园艺植物栽培学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9E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马英，吴炼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4A0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5100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E9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7E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李玉琴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93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专题设计2——人因配饰产品设计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EF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龙新田、刘文海、易菲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3D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14:paraId="3A15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34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A0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易蓉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024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林木遗传学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37E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姜小龙、申响保、黄黎君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70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14:paraId="292C9B28">
      <w:pPr>
        <w:widowControl/>
        <w:shd w:val="clear" w:color="auto" w:fill="FFFFFF"/>
        <w:spacing w:before="225" w:after="225" w:line="560" w:lineRule="exact"/>
      </w:pPr>
    </w:p>
    <w:p w14:paraId="139F5605">
      <w:pPr>
        <w:widowControl/>
        <w:shd w:val="clear" w:color="auto" w:fill="FFFFFF"/>
        <w:spacing w:before="225" w:after="225" w:line="560" w:lineRule="exact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C512B3D">
      <w:pPr>
        <w:widowControl/>
        <w:shd w:val="clear" w:color="auto" w:fill="FFFFFF"/>
        <w:spacing w:before="225" w:after="225" w:line="560" w:lineRule="exact"/>
        <w:ind w:firstLine="640" w:firstLineChars="200"/>
        <w:jc w:val="center"/>
        <w:rPr>
          <w:rFonts w:ascii="仿宋_GB2312" w:hAnsi="宋体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拟推荐参加第五届湖南省普通本科高校课程思政教学竞赛名单</w:t>
      </w:r>
    </w:p>
    <w:tbl>
      <w:tblPr>
        <w:tblStyle w:val="4"/>
        <w:tblW w:w="5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181"/>
        <w:gridCol w:w="3343"/>
      </w:tblGrid>
      <w:tr w14:paraId="4350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5" w:type="dxa"/>
            <w:vAlign w:val="center"/>
          </w:tcPr>
          <w:p w14:paraId="0BF5F754"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1" w:type="dxa"/>
            <w:vAlign w:val="center"/>
          </w:tcPr>
          <w:p w14:paraId="7B10DAA7"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343" w:type="dxa"/>
            <w:vAlign w:val="center"/>
          </w:tcPr>
          <w:p w14:paraId="50A1454F"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</w:tr>
      <w:tr w14:paraId="2F63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D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C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辜良瑶</w:t>
            </w:r>
          </w:p>
        </w:tc>
        <w:tc>
          <w:tcPr>
            <w:tcW w:w="3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DA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数控技术</w:t>
            </w:r>
          </w:p>
        </w:tc>
      </w:tr>
      <w:tr w14:paraId="65D8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E9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187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尹鹏</w:t>
            </w:r>
          </w:p>
        </w:tc>
        <w:tc>
          <w:tcPr>
            <w:tcW w:w="3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E6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路基路面工程</w:t>
            </w:r>
          </w:p>
        </w:tc>
      </w:tr>
      <w:tr w14:paraId="1168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19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30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覃银辉</w:t>
            </w:r>
          </w:p>
        </w:tc>
        <w:tc>
          <w:tcPr>
            <w:tcW w:w="3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1D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混凝土结构设计原理</w:t>
            </w:r>
          </w:p>
        </w:tc>
      </w:tr>
      <w:tr w14:paraId="6A16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9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59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E57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肖湘月</w:t>
            </w:r>
          </w:p>
        </w:tc>
        <w:tc>
          <w:tcPr>
            <w:tcW w:w="3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C3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建筑材料</w:t>
            </w:r>
          </w:p>
        </w:tc>
      </w:tr>
      <w:tr w14:paraId="3AE6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C1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7EE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李莹莹</w:t>
            </w:r>
          </w:p>
        </w:tc>
        <w:tc>
          <w:tcPr>
            <w:tcW w:w="3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9C2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公司金融</w:t>
            </w:r>
          </w:p>
        </w:tc>
      </w:tr>
      <w:tr w14:paraId="19A6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1D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B5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曹晟琦</w:t>
            </w:r>
          </w:p>
        </w:tc>
        <w:tc>
          <w:tcPr>
            <w:tcW w:w="3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F79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经济学导论</w:t>
            </w:r>
          </w:p>
        </w:tc>
      </w:tr>
      <w:tr w14:paraId="1A75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BF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AA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岳松洁</w:t>
            </w:r>
          </w:p>
        </w:tc>
        <w:tc>
          <w:tcPr>
            <w:tcW w:w="3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4D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电工与电子技术</w:t>
            </w:r>
          </w:p>
        </w:tc>
      </w:tr>
    </w:tbl>
    <w:p w14:paraId="246FCDDF">
      <w:pPr>
        <w:widowControl/>
        <w:shd w:val="clear" w:color="auto" w:fill="FFFFFF"/>
        <w:spacing w:before="225" w:after="225" w:line="560" w:lineRule="exact"/>
        <w:ind w:firstLine="640" w:firstLineChars="200"/>
        <w:jc w:val="left"/>
        <w:rPr>
          <w:rFonts w:ascii="仿宋_GB2312" w:hAnsi="宋体" w:eastAsia="仿宋_GB2312" w:cs="Arial"/>
          <w:color w:val="333333"/>
          <w:kern w:val="0"/>
          <w:sz w:val="32"/>
          <w:szCs w:val="32"/>
        </w:rPr>
      </w:pPr>
    </w:p>
    <w:p w14:paraId="5E7B0D2A">
      <w:pPr>
        <w:widowControl/>
        <w:shd w:val="clear" w:color="auto" w:fill="FFFFFF"/>
        <w:spacing w:before="225" w:after="225" w:line="420" w:lineRule="atLeas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03"/>
    <w:rsid w:val="000B4632"/>
    <w:rsid w:val="000D7747"/>
    <w:rsid w:val="000E35A1"/>
    <w:rsid w:val="001022D9"/>
    <w:rsid w:val="00117863"/>
    <w:rsid w:val="00165E8C"/>
    <w:rsid w:val="0019376D"/>
    <w:rsid w:val="001F4537"/>
    <w:rsid w:val="001F4BF9"/>
    <w:rsid w:val="00322800"/>
    <w:rsid w:val="0037048F"/>
    <w:rsid w:val="00476982"/>
    <w:rsid w:val="004D1CF9"/>
    <w:rsid w:val="00536182"/>
    <w:rsid w:val="005A2AF6"/>
    <w:rsid w:val="005E20B8"/>
    <w:rsid w:val="0061316B"/>
    <w:rsid w:val="00670322"/>
    <w:rsid w:val="00683303"/>
    <w:rsid w:val="006E7A27"/>
    <w:rsid w:val="0075487C"/>
    <w:rsid w:val="007D425F"/>
    <w:rsid w:val="00805D65"/>
    <w:rsid w:val="008515EA"/>
    <w:rsid w:val="00876B2B"/>
    <w:rsid w:val="00892089"/>
    <w:rsid w:val="009B34BC"/>
    <w:rsid w:val="009F12E3"/>
    <w:rsid w:val="00A4557B"/>
    <w:rsid w:val="00A96184"/>
    <w:rsid w:val="00B75392"/>
    <w:rsid w:val="00B80668"/>
    <w:rsid w:val="00BB58B9"/>
    <w:rsid w:val="00CA28CC"/>
    <w:rsid w:val="00CA56B0"/>
    <w:rsid w:val="00D211A4"/>
    <w:rsid w:val="00D4194F"/>
    <w:rsid w:val="00D90407"/>
    <w:rsid w:val="00E11CFA"/>
    <w:rsid w:val="00E13833"/>
    <w:rsid w:val="00ED7751"/>
    <w:rsid w:val="00F343FC"/>
    <w:rsid w:val="00F6369B"/>
    <w:rsid w:val="00F76090"/>
    <w:rsid w:val="016C372B"/>
    <w:rsid w:val="07C83968"/>
    <w:rsid w:val="0C412E2F"/>
    <w:rsid w:val="235067DE"/>
    <w:rsid w:val="25203FB1"/>
    <w:rsid w:val="5E051DEC"/>
    <w:rsid w:val="62EE3704"/>
    <w:rsid w:val="78D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468</Characters>
  <Lines>11</Lines>
  <Paragraphs>3</Paragraphs>
  <TotalTime>102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2025-05-19T00:20:00Z</dcterms:created>
  <dc:creator>刘庆红</dc:creator>
  <cp:lastModifiedBy>黎继红</cp:lastModifiedBy>
  <dcterms:modified xsi:type="dcterms:W3CDTF">2025-05-20T07:57:09Z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eyJoZGlkIjoiNmEwZmY4YTE1ZjIzZDUwYWY1NjkxODdiNDI0Njc4ZGUiLCJ1c2VySWQiOiI0NzQxNTMxMzEifQ==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8CBDC98FDF324F4E958F1E625470EC9F_13</vt:lpwstr>
  </property>
</Properties>
</file>