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88" w:rsidRDefault="001E3B88" w:rsidP="001E3B88">
      <w:pPr>
        <w:spacing w:line="520" w:lineRule="exact"/>
        <w:jc w:val="both"/>
        <w:textAlignment w:val="baseline"/>
        <w:rPr>
          <w:rFonts w:ascii="Times New Roman" w:hAnsi="Times New Roman"/>
          <w:b/>
          <w:bCs/>
          <w:szCs w:val="22"/>
          <w:lang w:eastAsia="zh-CN"/>
        </w:rPr>
      </w:pPr>
      <w:r>
        <w:rPr>
          <w:rFonts w:ascii="Times New Roman" w:hAnsi="Times New Roman"/>
          <w:b/>
          <w:bCs/>
          <w:szCs w:val="22"/>
          <w:lang w:eastAsia="zh-CN"/>
        </w:rPr>
        <w:t>附件</w:t>
      </w:r>
      <w:r>
        <w:rPr>
          <w:rFonts w:ascii="Times New Roman" w:hAnsi="Times New Roman" w:hint="eastAsia"/>
          <w:b/>
          <w:bCs/>
          <w:szCs w:val="22"/>
          <w:lang w:eastAsia="zh-CN"/>
        </w:rPr>
        <w:t>3</w:t>
      </w:r>
      <w:r>
        <w:rPr>
          <w:rFonts w:ascii="Times New Roman" w:hAnsi="Times New Roman"/>
          <w:b/>
          <w:bCs/>
          <w:szCs w:val="22"/>
          <w:lang w:eastAsia="zh-CN"/>
        </w:rPr>
        <w:t>：</w:t>
      </w:r>
    </w:p>
    <w:p w:rsidR="001E3B88" w:rsidRDefault="001E3B88" w:rsidP="001E3B88">
      <w:pPr>
        <w:spacing w:line="520" w:lineRule="exact"/>
        <w:jc w:val="center"/>
        <w:textAlignment w:val="baseline"/>
        <w:rPr>
          <w:rFonts w:ascii="宋体" w:eastAsia="宋体" w:hAnsi="宋体" w:cs="宋体"/>
          <w:b/>
          <w:bCs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研学旅行课程设计与亲子研学游项目设计评分标准</w:t>
      </w:r>
    </w:p>
    <w:p w:rsidR="001E3B88" w:rsidRDefault="001E3B88" w:rsidP="001E3B88">
      <w:pPr>
        <w:spacing w:line="200" w:lineRule="exact"/>
        <w:textAlignment w:val="baseline"/>
        <w:rPr>
          <w:rFonts w:ascii="Times New Roman" w:eastAsia="Times New Roman" w:hAnsi="Times New Roman"/>
          <w:sz w:val="20"/>
          <w:lang w:eastAsia="zh-CN"/>
        </w:rPr>
      </w:pPr>
    </w:p>
    <w:p w:rsidR="001E3B88" w:rsidRDefault="001E3B88" w:rsidP="001E3B88">
      <w:pPr>
        <w:snapToGrid w:val="0"/>
        <w:spacing w:line="0" w:lineRule="atLeast"/>
        <w:jc w:val="center"/>
        <w:textAlignment w:val="baseline"/>
        <w:rPr>
          <w:rFonts w:ascii="Times New Roman" w:eastAsia="宋体" w:hAnsi="Times New Roman"/>
          <w:b/>
          <w:bCs/>
          <w:sz w:val="30"/>
          <w:szCs w:val="30"/>
          <w:lang w:eastAsia="zh-CN"/>
        </w:rPr>
      </w:pP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t>表</w:t>
      </w: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t xml:space="preserve">1  </w:t>
      </w: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t>文本评分标准</w:t>
      </w:r>
    </w:p>
    <w:p w:rsidR="001E3B88" w:rsidRDefault="001E3B88" w:rsidP="001E3B88">
      <w:pPr>
        <w:spacing w:line="176" w:lineRule="exact"/>
        <w:textAlignment w:val="baseline"/>
        <w:rPr>
          <w:rFonts w:ascii="宋体" w:eastAsia="宋体" w:hAnsi="宋体" w:cs="宋体"/>
          <w:b/>
          <w:bCs/>
          <w:sz w:val="30"/>
          <w:szCs w:val="30"/>
          <w:lang w:eastAsia="zh-CN"/>
        </w:rPr>
      </w:pPr>
    </w:p>
    <w:tbl>
      <w:tblPr>
        <w:tblW w:w="95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59"/>
        <w:gridCol w:w="709"/>
        <w:gridCol w:w="5245"/>
        <w:gridCol w:w="1027"/>
      </w:tblGrid>
      <w:tr w:rsidR="001E3B88" w:rsidTr="006D3B06">
        <w:trPr>
          <w:trHeight w:val="652"/>
          <w:jc w:val="center"/>
        </w:trPr>
        <w:tc>
          <w:tcPr>
            <w:tcW w:w="2559" w:type="dxa"/>
            <w:vAlign w:val="center"/>
          </w:tcPr>
          <w:p w:rsidR="001E3B88" w:rsidRDefault="001E3B88" w:rsidP="006D3B06">
            <w:pPr>
              <w:spacing w:line="400" w:lineRule="exact"/>
              <w:ind w:left="820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评分项</w:t>
            </w:r>
            <w:proofErr w:type="spellEnd"/>
          </w:p>
        </w:tc>
        <w:tc>
          <w:tcPr>
            <w:tcW w:w="709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权重</w:t>
            </w:r>
            <w:proofErr w:type="spellEnd"/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1E3B88" w:rsidRDefault="001E3B88" w:rsidP="006D3B06">
            <w:pPr>
              <w:spacing w:line="400" w:lineRule="exact"/>
              <w:ind w:left="2220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具体要求</w:t>
            </w:r>
            <w:proofErr w:type="spellEnd"/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得分</w:t>
            </w:r>
            <w:proofErr w:type="spellEnd"/>
          </w:p>
        </w:tc>
      </w:tr>
      <w:tr w:rsidR="001E3B88" w:rsidTr="006D3B06">
        <w:trPr>
          <w:trHeight w:val="1804"/>
          <w:jc w:val="center"/>
        </w:trPr>
        <w:tc>
          <w:tcPr>
            <w:tcW w:w="2559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</w:rPr>
              <w:t>1</w:t>
            </w:r>
            <w:r>
              <w:rPr>
                <w:rFonts w:ascii="Times New Roman" w:eastAsia="宋体" w:hAnsi="Times New Roman"/>
                <w:lang w:eastAsia="zh-CN"/>
              </w:rPr>
              <w:t xml:space="preserve">. </w:t>
            </w:r>
            <w:r>
              <w:rPr>
                <w:rFonts w:ascii="Times New Roman" w:eastAsia="宋体" w:hAnsi="Times New Roman"/>
                <w:lang w:eastAsia="zh-CN"/>
              </w:rPr>
              <w:t>策划书</w:t>
            </w:r>
            <w:proofErr w:type="spellStart"/>
            <w:r>
              <w:rPr>
                <w:rFonts w:ascii="Times New Roman" w:eastAsia="宋体" w:hAnsi="Times New Roman"/>
              </w:rPr>
              <w:t>构思</w:t>
            </w:r>
            <w:proofErr w:type="spellEnd"/>
            <w:r>
              <w:rPr>
                <w:rFonts w:ascii="Times New Roman" w:eastAsia="宋体" w:hAnsi="Times New Roman"/>
                <w:lang w:eastAsia="zh-CN"/>
              </w:rPr>
              <w:t>创新性</w:t>
            </w:r>
          </w:p>
        </w:tc>
        <w:tc>
          <w:tcPr>
            <w:tcW w:w="709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20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1E3B88" w:rsidRDefault="001E3B88" w:rsidP="006D3B06">
            <w:pPr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shd w:val="clear" w:color="auto" w:fill="FFFFFF"/>
                <w:lang w:eastAsia="zh-CN"/>
              </w:rPr>
            </w:pPr>
            <w:r>
              <w:rPr>
                <w:rFonts w:ascii="Times New Roman" w:eastAsia="宋体" w:hAnsi="Times New Roman"/>
                <w:shd w:val="clear" w:color="auto" w:fill="FFFFFF"/>
                <w:lang w:eastAsia="zh-CN"/>
              </w:rPr>
              <w:t>策划内容立意</w:t>
            </w:r>
            <w:r>
              <w:rPr>
                <w:rFonts w:ascii="Times New Roman" w:eastAsia="宋体" w:hAnsi="Times New Roman"/>
                <w:bCs/>
                <w:lang w:eastAsia="zh-CN"/>
              </w:rPr>
              <w:t>高远、目的明确、</w:t>
            </w:r>
            <w:r>
              <w:rPr>
                <w:rFonts w:ascii="Times New Roman" w:eastAsia="宋体" w:hAnsi="Times New Roman"/>
                <w:shd w:val="clear" w:color="auto" w:fill="FFFFFF"/>
                <w:lang w:eastAsia="zh-CN"/>
              </w:rPr>
              <w:t>新颖别致。在对案例地研学旅行资源充分挖掘的基础上，结合市场需求，确定研学旅行项目主题，能体现新理念以及设计者的想象力和创造力，作品设计富有科学性、体验性、创新性。</w:t>
            </w: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1E3B88" w:rsidRDefault="001E3B88" w:rsidP="006D3B06">
            <w:pPr>
              <w:snapToGrid w:val="0"/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b/>
                <w:lang w:eastAsia="zh-CN"/>
              </w:rPr>
            </w:pPr>
          </w:p>
        </w:tc>
      </w:tr>
      <w:tr w:rsidR="001E3B88" w:rsidTr="006D3B06">
        <w:trPr>
          <w:trHeight w:val="1375"/>
          <w:jc w:val="center"/>
        </w:trPr>
        <w:tc>
          <w:tcPr>
            <w:tcW w:w="2559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</w:rPr>
              <w:t>2</w:t>
            </w:r>
            <w:r>
              <w:rPr>
                <w:rFonts w:ascii="Times New Roman" w:eastAsia="宋体" w:hAnsi="Times New Roman"/>
                <w:lang w:eastAsia="zh-CN"/>
              </w:rPr>
              <w:t xml:space="preserve">. </w:t>
            </w:r>
            <w:r>
              <w:rPr>
                <w:rFonts w:ascii="Times New Roman" w:eastAsia="宋体" w:hAnsi="Times New Roman"/>
                <w:lang w:eastAsia="zh-CN"/>
              </w:rPr>
              <w:t>策划书</w:t>
            </w:r>
            <w:proofErr w:type="spellStart"/>
            <w:r>
              <w:rPr>
                <w:rFonts w:ascii="Times New Roman" w:eastAsia="宋体" w:hAnsi="Times New Roman"/>
              </w:rPr>
              <w:t>完整性</w:t>
            </w:r>
            <w:proofErr w:type="spellEnd"/>
          </w:p>
        </w:tc>
        <w:tc>
          <w:tcPr>
            <w:tcW w:w="709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lang w:eastAsia="zh-CN"/>
              </w:rPr>
              <w:t>1</w:t>
            </w:r>
            <w:r>
              <w:rPr>
                <w:rFonts w:ascii="Times New Roman" w:eastAsia="宋体" w:hAnsi="Times New Roman"/>
              </w:rPr>
              <w:t>0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5245" w:type="dxa"/>
            <w:vAlign w:val="center"/>
          </w:tcPr>
          <w:p w:rsidR="001E3B88" w:rsidRDefault="001E3B88" w:rsidP="006D3B06">
            <w:pPr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>策划书内容完整，包含策划方案的</w:t>
            </w:r>
            <w:r>
              <w:rPr>
                <w:rFonts w:ascii="Times New Roman" w:eastAsia="宋体" w:hAnsi="Times New Roman"/>
                <w:bCs/>
                <w:shd w:val="clear" w:color="auto" w:fill="FFFFFF"/>
                <w:lang w:eastAsia="zh-CN"/>
              </w:rPr>
              <w:t>主体内容，</w:t>
            </w:r>
            <w:r>
              <w:rPr>
                <w:rFonts w:ascii="Times New Roman" w:eastAsia="宋体" w:hAnsi="Times New Roman"/>
                <w:bCs/>
                <w:lang w:eastAsia="zh-CN"/>
              </w:rPr>
              <w:t>符合案例项目特色与需求</w:t>
            </w:r>
            <w:r>
              <w:rPr>
                <w:rFonts w:ascii="Times New Roman" w:eastAsia="宋体" w:hAnsi="Times New Roman"/>
                <w:lang w:eastAsia="zh-CN"/>
              </w:rPr>
              <w:t>。</w:t>
            </w:r>
          </w:p>
        </w:tc>
        <w:tc>
          <w:tcPr>
            <w:tcW w:w="1027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b/>
                <w:lang w:eastAsia="zh-CN"/>
              </w:rPr>
            </w:pPr>
          </w:p>
        </w:tc>
      </w:tr>
      <w:tr w:rsidR="001E3B88" w:rsidTr="006D3B06">
        <w:trPr>
          <w:trHeight w:val="910"/>
          <w:jc w:val="center"/>
        </w:trPr>
        <w:tc>
          <w:tcPr>
            <w:tcW w:w="2559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jc w:val="both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3</w:t>
            </w:r>
            <w:r>
              <w:rPr>
                <w:rFonts w:ascii="Times New Roman" w:eastAsia="宋体" w:hAnsi="Times New Roman"/>
                <w:lang w:eastAsia="zh-CN"/>
              </w:rPr>
              <w:t xml:space="preserve">. </w:t>
            </w:r>
            <w:r>
              <w:rPr>
                <w:rFonts w:ascii="Times New Roman" w:eastAsia="宋体" w:hAnsi="Times New Roman"/>
                <w:lang w:eastAsia="zh-CN"/>
              </w:rPr>
              <w:t>策划书</w:t>
            </w:r>
            <w:proofErr w:type="spellStart"/>
            <w:r>
              <w:rPr>
                <w:rFonts w:ascii="Times New Roman" w:eastAsia="宋体" w:hAnsi="Times New Roman"/>
              </w:rPr>
              <w:t>逻辑性</w:t>
            </w:r>
            <w:proofErr w:type="spellEnd"/>
          </w:p>
        </w:tc>
        <w:tc>
          <w:tcPr>
            <w:tcW w:w="709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lang w:eastAsia="zh-CN"/>
              </w:rPr>
              <w:t>2</w:t>
            </w:r>
            <w:r>
              <w:rPr>
                <w:rFonts w:ascii="Times New Roman" w:eastAsia="宋体" w:hAnsi="Times New Roman"/>
              </w:rPr>
              <w:t>0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5245" w:type="dxa"/>
            <w:vAlign w:val="center"/>
          </w:tcPr>
          <w:p w:rsidR="001E3B88" w:rsidRDefault="001E3B88" w:rsidP="006D3B06">
            <w:pPr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>策划书思路清晰，基本概念准确，阐述有条理，语言表述通俗易懂，简洁明了。</w:t>
            </w:r>
          </w:p>
        </w:tc>
        <w:tc>
          <w:tcPr>
            <w:tcW w:w="1027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b/>
                <w:lang w:eastAsia="zh-CN"/>
              </w:rPr>
            </w:pPr>
          </w:p>
        </w:tc>
      </w:tr>
      <w:tr w:rsidR="001E3B88" w:rsidTr="006D3B06">
        <w:trPr>
          <w:trHeight w:val="714"/>
          <w:jc w:val="center"/>
        </w:trPr>
        <w:tc>
          <w:tcPr>
            <w:tcW w:w="2559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 xml:space="preserve">4. </w:t>
            </w:r>
            <w:r>
              <w:rPr>
                <w:rFonts w:ascii="Times New Roman" w:eastAsia="宋体" w:hAnsi="Times New Roman"/>
                <w:lang w:eastAsia="zh-CN"/>
              </w:rPr>
              <w:t>策划书精准性</w:t>
            </w:r>
          </w:p>
        </w:tc>
        <w:tc>
          <w:tcPr>
            <w:tcW w:w="709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20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5245" w:type="dxa"/>
            <w:vAlign w:val="center"/>
          </w:tcPr>
          <w:p w:rsidR="001E3B88" w:rsidRDefault="001E3B88" w:rsidP="006D3B06">
            <w:pPr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>策划基于充分的案例调研，定位精准，数据充分，策划内容分析透彻。</w:t>
            </w:r>
          </w:p>
        </w:tc>
        <w:tc>
          <w:tcPr>
            <w:tcW w:w="1027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b/>
                <w:lang w:eastAsia="zh-CN"/>
              </w:rPr>
            </w:pPr>
          </w:p>
        </w:tc>
      </w:tr>
      <w:tr w:rsidR="001E3B88" w:rsidTr="006D3B06">
        <w:trPr>
          <w:trHeight w:val="882"/>
          <w:jc w:val="center"/>
        </w:trPr>
        <w:tc>
          <w:tcPr>
            <w:tcW w:w="2559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jc w:val="both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5</w:t>
            </w:r>
            <w:r>
              <w:rPr>
                <w:rFonts w:ascii="Times New Roman" w:eastAsia="宋体" w:hAnsi="Times New Roman"/>
                <w:lang w:eastAsia="zh-CN"/>
              </w:rPr>
              <w:t xml:space="preserve">. </w:t>
            </w:r>
            <w:r>
              <w:rPr>
                <w:rFonts w:ascii="Times New Roman" w:eastAsia="宋体" w:hAnsi="Times New Roman"/>
                <w:lang w:eastAsia="zh-CN"/>
              </w:rPr>
              <w:t>策划书</w:t>
            </w:r>
            <w:proofErr w:type="spellStart"/>
            <w:r>
              <w:rPr>
                <w:rFonts w:ascii="Times New Roman" w:eastAsia="宋体" w:hAnsi="Times New Roman"/>
              </w:rPr>
              <w:t>可行性</w:t>
            </w:r>
            <w:proofErr w:type="spellEnd"/>
          </w:p>
        </w:tc>
        <w:tc>
          <w:tcPr>
            <w:tcW w:w="709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lang w:eastAsia="zh-CN"/>
              </w:rPr>
              <w:t>2</w:t>
            </w:r>
            <w:r>
              <w:rPr>
                <w:rFonts w:ascii="Times New Roman" w:eastAsia="宋体" w:hAnsi="Times New Roman"/>
              </w:rPr>
              <w:t>0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5245" w:type="dxa"/>
            <w:vAlign w:val="center"/>
          </w:tcPr>
          <w:p w:rsidR="001E3B88" w:rsidRDefault="001E3B88" w:rsidP="006D3B06">
            <w:pPr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>研学旅行项目实现的可行性和组织实施落地的可行性。</w:t>
            </w:r>
          </w:p>
        </w:tc>
        <w:tc>
          <w:tcPr>
            <w:tcW w:w="1027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b/>
                <w:lang w:eastAsia="zh-CN"/>
              </w:rPr>
            </w:pPr>
          </w:p>
        </w:tc>
      </w:tr>
      <w:tr w:rsidR="001E3B88" w:rsidTr="006D3B06">
        <w:trPr>
          <w:trHeight w:val="1071"/>
          <w:jc w:val="center"/>
        </w:trPr>
        <w:tc>
          <w:tcPr>
            <w:tcW w:w="2559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jc w:val="both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6</w:t>
            </w:r>
            <w:r>
              <w:rPr>
                <w:rFonts w:ascii="Times New Roman" w:eastAsia="宋体" w:hAnsi="Times New Roman"/>
                <w:lang w:eastAsia="zh-CN"/>
              </w:rPr>
              <w:t xml:space="preserve">. </w:t>
            </w:r>
            <w:r>
              <w:rPr>
                <w:rFonts w:ascii="Times New Roman" w:eastAsia="宋体" w:hAnsi="Times New Roman"/>
                <w:lang w:eastAsia="zh-CN"/>
              </w:rPr>
              <w:t>策划书</w:t>
            </w:r>
            <w:proofErr w:type="spellStart"/>
            <w:r>
              <w:rPr>
                <w:rFonts w:ascii="Times New Roman" w:eastAsia="宋体" w:hAnsi="Times New Roman"/>
              </w:rPr>
              <w:t>制作质量</w:t>
            </w:r>
            <w:proofErr w:type="spellEnd"/>
          </w:p>
        </w:tc>
        <w:tc>
          <w:tcPr>
            <w:tcW w:w="709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10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1E3B88" w:rsidRDefault="001E3B88" w:rsidP="006D3B06">
            <w:pPr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>格式规范，一致性强，文本排版美观，图件可视效果好，文本字数不超过</w:t>
            </w:r>
            <w:r>
              <w:rPr>
                <w:rFonts w:ascii="Times New Roman" w:eastAsia="宋体" w:hAnsi="Times New Roman"/>
                <w:lang w:eastAsia="zh-CN"/>
              </w:rPr>
              <w:t>12000</w:t>
            </w:r>
            <w:r>
              <w:rPr>
                <w:rFonts w:ascii="Times New Roman" w:eastAsia="宋体" w:hAnsi="Times New Roman"/>
                <w:lang w:eastAsia="zh-CN"/>
              </w:rPr>
              <w:t>字，</w:t>
            </w:r>
            <w:r>
              <w:rPr>
                <w:rFonts w:ascii="Times New Roman" w:eastAsia="宋体" w:hAnsi="Times New Roman"/>
                <w:lang w:eastAsia="zh-CN"/>
              </w:rPr>
              <w:t>PDF</w:t>
            </w:r>
            <w:r>
              <w:rPr>
                <w:rFonts w:ascii="Times New Roman" w:eastAsia="宋体" w:hAnsi="Times New Roman"/>
                <w:lang w:eastAsia="zh-CN"/>
              </w:rPr>
              <w:t>文稿页数不超过</w:t>
            </w:r>
            <w:r>
              <w:rPr>
                <w:rFonts w:ascii="Times New Roman" w:eastAsia="宋体" w:hAnsi="Times New Roman"/>
                <w:lang w:eastAsia="zh-CN"/>
              </w:rPr>
              <w:t>80</w:t>
            </w:r>
            <w:r>
              <w:rPr>
                <w:rFonts w:ascii="Times New Roman" w:eastAsia="宋体" w:hAnsi="Times New Roman"/>
                <w:lang w:eastAsia="zh-CN"/>
              </w:rPr>
              <w:t>页。</w:t>
            </w: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1E3B88" w:rsidRDefault="001E3B88" w:rsidP="006D3B06">
            <w:pPr>
              <w:snapToGrid w:val="0"/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</w:p>
        </w:tc>
      </w:tr>
      <w:tr w:rsidR="001E3B88" w:rsidTr="006D3B06">
        <w:trPr>
          <w:trHeight w:val="862"/>
          <w:jc w:val="center"/>
        </w:trPr>
        <w:tc>
          <w:tcPr>
            <w:tcW w:w="8513" w:type="dxa"/>
            <w:gridSpan w:val="3"/>
            <w:vAlign w:val="center"/>
          </w:tcPr>
          <w:p w:rsidR="001E3B88" w:rsidRDefault="001E3B88" w:rsidP="006D3B06">
            <w:pPr>
              <w:spacing w:line="400" w:lineRule="exact"/>
              <w:ind w:left="740"/>
              <w:jc w:val="center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总得分</w:t>
            </w:r>
            <w:proofErr w:type="spellEnd"/>
          </w:p>
        </w:tc>
        <w:tc>
          <w:tcPr>
            <w:tcW w:w="1027" w:type="dxa"/>
            <w:vAlign w:val="bottom"/>
          </w:tcPr>
          <w:p w:rsidR="001E3B88" w:rsidRDefault="001E3B88" w:rsidP="006D3B06">
            <w:pPr>
              <w:snapToGrid w:val="0"/>
              <w:spacing w:line="400" w:lineRule="exact"/>
              <w:textAlignment w:val="baseline"/>
              <w:rPr>
                <w:rFonts w:ascii="Times New Roman" w:eastAsia="宋体" w:hAnsi="Times New Roman"/>
              </w:rPr>
            </w:pPr>
          </w:p>
        </w:tc>
      </w:tr>
    </w:tbl>
    <w:p w:rsidR="001E3B88" w:rsidRDefault="001E3B88" w:rsidP="001E3B88">
      <w:pPr>
        <w:textAlignment w:val="baseline"/>
        <w:rPr>
          <w:rFonts w:ascii="宋体" w:eastAsia="宋体" w:hAnsi="宋体" w:cs="宋体"/>
          <w:lang w:eastAsia="zh-CN"/>
        </w:rPr>
      </w:pPr>
    </w:p>
    <w:p w:rsidR="001E3B88" w:rsidRDefault="001E3B88" w:rsidP="001E3B88">
      <w:pPr>
        <w:snapToGrid w:val="0"/>
        <w:spacing w:line="0" w:lineRule="atLeast"/>
        <w:jc w:val="center"/>
        <w:textAlignment w:val="baseline"/>
        <w:rPr>
          <w:rFonts w:ascii="Times New Roman" w:eastAsia="宋体" w:hAnsi="Times New Roman"/>
          <w:b/>
          <w:bCs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lang w:eastAsia="zh-CN"/>
        </w:rPr>
        <w:br w:type="page"/>
      </w: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lastRenderedPageBreak/>
        <w:t>表</w:t>
      </w: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t xml:space="preserve">2  </w:t>
      </w: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t>作品现场陈述评分标准（占现场分</w:t>
      </w: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t>50%</w:t>
      </w: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t>）</w:t>
      </w:r>
    </w:p>
    <w:p w:rsidR="001E3B88" w:rsidRDefault="001E3B88" w:rsidP="001E3B88">
      <w:pPr>
        <w:spacing w:line="176" w:lineRule="exact"/>
        <w:textAlignment w:val="baseline"/>
        <w:rPr>
          <w:rFonts w:ascii="Times New Roman" w:eastAsia="宋体" w:hAnsi="Times New Roman"/>
          <w:lang w:eastAsia="zh-CN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46"/>
        <w:gridCol w:w="851"/>
        <w:gridCol w:w="4348"/>
        <w:gridCol w:w="1035"/>
      </w:tblGrid>
      <w:tr w:rsidR="001E3B88" w:rsidTr="006D3B06">
        <w:trPr>
          <w:trHeight w:val="395"/>
          <w:jc w:val="center"/>
        </w:trPr>
        <w:tc>
          <w:tcPr>
            <w:tcW w:w="2946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评分项</w:t>
            </w:r>
            <w:proofErr w:type="spellEnd"/>
          </w:p>
        </w:tc>
        <w:tc>
          <w:tcPr>
            <w:tcW w:w="851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权重</w:t>
            </w:r>
            <w:proofErr w:type="spellEnd"/>
          </w:p>
        </w:tc>
        <w:tc>
          <w:tcPr>
            <w:tcW w:w="4348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具体要求</w:t>
            </w:r>
            <w:proofErr w:type="spellEnd"/>
          </w:p>
        </w:tc>
        <w:tc>
          <w:tcPr>
            <w:tcW w:w="1035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得分</w:t>
            </w:r>
            <w:proofErr w:type="spellEnd"/>
          </w:p>
        </w:tc>
      </w:tr>
      <w:tr w:rsidR="001E3B88" w:rsidTr="006D3B06">
        <w:trPr>
          <w:trHeight w:val="825"/>
          <w:jc w:val="center"/>
        </w:trPr>
        <w:tc>
          <w:tcPr>
            <w:tcW w:w="2946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 xml:space="preserve">1. </w:t>
            </w:r>
            <w:r>
              <w:rPr>
                <w:rFonts w:ascii="Times New Roman" w:eastAsia="宋体" w:hAnsi="Times New Roman"/>
                <w:lang w:eastAsia="zh-CN"/>
              </w:rPr>
              <w:t>陈述完整性和重点性</w:t>
            </w:r>
          </w:p>
        </w:tc>
        <w:tc>
          <w:tcPr>
            <w:tcW w:w="851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40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4348" w:type="dxa"/>
            <w:vAlign w:val="center"/>
          </w:tcPr>
          <w:p w:rsidR="001E3B88" w:rsidRDefault="001E3B88" w:rsidP="006D3B06">
            <w:pPr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>能全面、规范、科学、客观地介绍参赛作品内容，重点突出。</w:t>
            </w:r>
          </w:p>
        </w:tc>
        <w:tc>
          <w:tcPr>
            <w:tcW w:w="1035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</w:p>
        </w:tc>
      </w:tr>
      <w:tr w:rsidR="001E3B88" w:rsidTr="006D3B06">
        <w:trPr>
          <w:trHeight w:val="735"/>
          <w:jc w:val="center"/>
        </w:trPr>
        <w:tc>
          <w:tcPr>
            <w:tcW w:w="2946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jc w:val="both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</w:t>
            </w:r>
            <w:r>
              <w:rPr>
                <w:rFonts w:ascii="Times New Roman" w:eastAsia="宋体" w:hAnsi="Times New Roman"/>
                <w:lang w:eastAsia="zh-CN"/>
              </w:rPr>
              <w:t xml:space="preserve">. </w:t>
            </w:r>
            <w:proofErr w:type="spellStart"/>
            <w:r>
              <w:rPr>
                <w:rFonts w:ascii="Times New Roman" w:eastAsia="宋体" w:hAnsi="Times New Roman"/>
              </w:rPr>
              <w:t>口头表达能力</w:t>
            </w:r>
            <w:proofErr w:type="spellEnd"/>
          </w:p>
        </w:tc>
        <w:tc>
          <w:tcPr>
            <w:tcW w:w="851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25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4348" w:type="dxa"/>
            <w:vAlign w:val="center"/>
          </w:tcPr>
          <w:p w:rsidR="001E3B88" w:rsidRDefault="001E3B88" w:rsidP="006D3B06">
            <w:pPr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>用普通话陈述（确有必要可适当使用外语或方言），口齿清楚，声音清晰，富感染力，语句完整，表达准确，逻辑性强。</w:t>
            </w:r>
          </w:p>
        </w:tc>
        <w:tc>
          <w:tcPr>
            <w:tcW w:w="1035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</w:p>
        </w:tc>
      </w:tr>
      <w:tr w:rsidR="001E3B88" w:rsidTr="006D3B06">
        <w:trPr>
          <w:trHeight w:val="757"/>
          <w:jc w:val="center"/>
        </w:trPr>
        <w:tc>
          <w:tcPr>
            <w:tcW w:w="2946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3</w:t>
            </w:r>
            <w:r>
              <w:rPr>
                <w:rFonts w:ascii="Times New Roman" w:eastAsia="宋体" w:hAnsi="Times New Roman"/>
                <w:lang w:eastAsia="zh-CN"/>
              </w:rPr>
              <w:t xml:space="preserve">. </w:t>
            </w:r>
            <w:proofErr w:type="spellStart"/>
            <w:r>
              <w:rPr>
                <w:rFonts w:ascii="Times New Roman" w:eastAsia="宋体" w:hAnsi="Times New Roman"/>
              </w:rPr>
              <w:t>电子文档</w:t>
            </w:r>
            <w:proofErr w:type="spellEnd"/>
          </w:p>
        </w:tc>
        <w:tc>
          <w:tcPr>
            <w:tcW w:w="851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25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4348" w:type="dxa"/>
            <w:vAlign w:val="center"/>
          </w:tcPr>
          <w:p w:rsidR="001E3B88" w:rsidRDefault="001E3B88" w:rsidP="006D3B06">
            <w:pPr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>作品电子稿制作精美，框架结构合理，内容完整，逻辑清晰，重点突出。</w:t>
            </w:r>
          </w:p>
        </w:tc>
        <w:tc>
          <w:tcPr>
            <w:tcW w:w="1035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textAlignment w:val="baseline"/>
              <w:rPr>
                <w:rFonts w:ascii="Times New Roman" w:eastAsia="宋体" w:hAnsi="Times New Roman"/>
                <w:lang w:eastAsia="zh-CN"/>
              </w:rPr>
            </w:pPr>
          </w:p>
        </w:tc>
      </w:tr>
      <w:tr w:rsidR="001E3B88" w:rsidTr="006D3B06">
        <w:trPr>
          <w:trHeight w:val="486"/>
          <w:jc w:val="center"/>
        </w:trPr>
        <w:tc>
          <w:tcPr>
            <w:tcW w:w="2946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4</w:t>
            </w:r>
            <w:r>
              <w:rPr>
                <w:rFonts w:ascii="Times New Roman" w:eastAsia="宋体" w:hAnsi="Times New Roman"/>
                <w:lang w:eastAsia="zh-CN"/>
              </w:rPr>
              <w:t xml:space="preserve">. </w:t>
            </w:r>
            <w:r>
              <w:rPr>
                <w:rFonts w:ascii="Times New Roman" w:eastAsia="宋体" w:hAnsi="Times New Roman"/>
                <w:lang w:eastAsia="zh-CN"/>
              </w:rPr>
              <w:t>陈述选手</w:t>
            </w:r>
            <w:proofErr w:type="spellStart"/>
            <w:r>
              <w:rPr>
                <w:rFonts w:ascii="Times New Roman" w:eastAsia="宋体" w:hAnsi="Times New Roman"/>
              </w:rPr>
              <w:t>仪表</w:t>
            </w:r>
            <w:proofErr w:type="spellEnd"/>
          </w:p>
        </w:tc>
        <w:tc>
          <w:tcPr>
            <w:tcW w:w="851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10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4348" w:type="dxa"/>
            <w:vAlign w:val="center"/>
          </w:tcPr>
          <w:p w:rsidR="001E3B88" w:rsidRDefault="001E3B88" w:rsidP="006D3B06">
            <w:pPr>
              <w:spacing w:line="400" w:lineRule="exact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>陈述选手穿着整齐，得体。</w:t>
            </w:r>
          </w:p>
        </w:tc>
        <w:tc>
          <w:tcPr>
            <w:tcW w:w="1035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textAlignment w:val="baseline"/>
              <w:rPr>
                <w:rFonts w:ascii="Times New Roman" w:eastAsia="宋体" w:hAnsi="Times New Roman"/>
                <w:lang w:eastAsia="zh-CN"/>
              </w:rPr>
            </w:pPr>
          </w:p>
        </w:tc>
      </w:tr>
      <w:tr w:rsidR="001E3B88" w:rsidTr="006D3B06">
        <w:trPr>
          <w:trHeight w:val="680"/>
          <w:jc w:val="center"/>
        </w:trPr>
        <w:tc>
          <w:tcPr>
            <w:tcW w:w="8145" w:type="dxa"/>
            <w:gridSpan w:val="3"/>
            <w:vAlign w:val="center"/>
          </w:tcPr>
          <w:p w:rsidR="001E3B88" w:rsidRDefault="001E3B88" w:rsidP="006D3B06">
            <w:pPr>
              <w:spacing w:line="400" w:lineRule="exact"/>
              <w:ind w:left="740"/>
              <w:jc w:val="center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总得分</w:t>
            </w:r>
            <w:proofErr w:type="spellEnd"/>
          </w:p>
        </w:tc>
        <w:tc>
          <w:tcPr>
            <w:tcW w:w="1035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textAlignment w:val="baseline"/>
              <w:rPr>
                <w:rFonts w:ascii="Times New Roman" w:eastAsia="宋体" w:hAnsi="Times New Roman"/>
              </w:rPr>
            </w:pPr>
          </w:p>
        </w:tc>
      </w:tr>
    </w:tbl>
    <w:p w:rsidR="001E3B88" w:rsidRDefault="001E3B88" w:rsidP="001E3B88">
      <w:pPr>
        <w:textAlignment w:val="baseline"/>
        <w:rPr>
          <w:rFonts w:ascii="宋体" w:eastAsia="宋体" w:hAnsi="宋体" w:cs="宋体"/>
          <w:lang w:eastAsia="zh-CN"/>
        </w:rPr>
      </w:pPr>
    </w:p>
    <w:p w:rsidR="001E3B88" w:rsidRDefault="001E3B88" w:rsidP="001E3B88">
      <w:pPr>
        <w:tabs>
          <w:tab w:val="left" w:pos="3140"/>
        </w:tabs>
        <w:spacing w:line="239" w:lineRule="auto"/>
        <w:jc w:val="center"/>
        <w:textAlignment w:val="baseline"/>
        <w:rPr>
          <w:rFonts w:ascii="宋体" w:eastAsia="宋体" w:hAnsi="宋体" w:cs="宋体"/>
          <w:lang w:eastAsia="zh-CN"/>
        </w:rPr>
      </w:pPr>
    </w:p>
    <w:p w:rsidR="001E3B88" w:rsidRDefault="001E3B88" w:rsidP="001E3B88">
      <w:pPr>
        <w:snapToGrid w:val="0"/>
        <w:spacing w:line="0" w:lineRule="atLeast"/>
        <w:jc w:val="center"/>
        <w:textAlignment w:val="baseline"/>
        <w:rPr>
          <w:rFonts w:ascii="宋体" w:eastAsia="宋体" w:hAnsi="宋体" w:cs="宋体"/>
          <w:lang w:eastAsia="zh-CN"/>
        </w:rPr>
      </w:pPr>
    </w:p>
    <w:p w:rsidR="001E3B88" w:rsidRDefault="001E3B88" w:rsidP="001E3B88">
      <w:pPr>
        <w:snapToGrid w:val="0"/>
        <w:spacing w:line="0" w:lineRule="atLeast"/>
        <w:jc w:val="center"/>
        <w:textAlignment w:val="baseline"/>
        <w:rPr>
          <w:rFonts w:ascii="宋体" w:eastAsia="宋体" w:hAnsi="宋体" w:cs="宋体"/>
          <w:lang w:eastAsia="zh-CN"/>
        </w:rPr>
      </w:pPr>
    </w:p>
    <w:p w:rsidR="001E3B88" w:rsidRDefault="001E3B88" w:rsidP="001E3B88">
      <w:pPr>
        <w:snapToGrid w:val="0"/>
        <w:spacing w:line="0" w:lineRule="atLeast"/>
        <w:jc w:val="center"/>
        <w:textAlignment w:val="baseline"/>
        <w:rPr>
          <w:rFonts w:ascii="宋体" w:eastAsia="宋体" w:hAnsi="宋体" w:cs="宋体"/>
          <w:lang w:eastAsia="zh-CN"/>
        </w:rPr>
      </w:pPr>
    </w:p>
    <w:p w:rsidR="001E3B88" w:rsidRDefault="001E3B88" w:rsidP="001E3B88">
      <w:pPr>
        <w:snapToGrid w:val="0"/>
        <w:spacing w:line="0" w:lineRule="atLeast"/>
        <w:jc w:val="center"/>
        <w:textAlignment w:val="baseline"/>
        <w:rPr>
          <w:rFonts w:ascii="Times New Roman" w:eastAsia="宋体" w:hAnsi="Times New Roman"/>
          <w:b/>
          <w:bCs/>
          <w:sz w:val="30"/>
          <w:szCs w:val="30"/>
          <w:lang w:eastAsia="zh-CN"/>
        </w:rPr>
      </w:pP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t>表</w:t>
      </w: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t xml:space="preserve">3  </w:t>
      </w: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t>作品现场答辩评分标准（占现场分</w:t>
      </w: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t>50%</w:t>
      </w:r>
      <w:r>
        <w:rPr>
          <w:rFonts w:ascii="Times New Roman" w:eastAsia="宋体" w:hAnsi="Times New Roman"/>
          <w:b/>
          <w:bCs/>
          <w:sz w:val="30"/>
          <w:szCs w:val="30"/>
          <w:lang w:eastAsia="zh-CN"/>
        </w:rPr>
        <w:t>）</w:t>
      </w:r>
    </w:p>
    <w:tbl>
      <w:tblPr>
        <w:tblpPr w:leftFromText="180" w:rightFromText="180" w:vertAnchor="text" w:horzAnchor="page" w:tblpXSpec="center" w:tblpY="523"/>
        <w:tblOverlap w:val="never"/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67"/>
        <w:gridCol w:w="840"/>
        <w:gridCol w:w="5056"/>
        <w:gridCol w:w="1172"/>
      </w:tblGrid>
      <w:tr w:rsidR="001E3B88" w:rsidTr="006D3B06">
        <w:trPr>
          <w:trHeight w:val="395"/>
          <w:jc w:val="center"/>
        </w:trPr>
        <w:tc>
          <w:tcPr>
            <w:tcW w:w="2167" w:type="dxa"/>
            <w:vAlign w:val="center"/>
          </w:tcPr>
          <w:p w:rsidR="001E3B88" w:rsidRDefault="001E3B88" w:rsidP="006D3B06">
            <w:pPr>
              <w:spacing w:line="400" w:lineRule="exact"/>
              <w:ind w:left="820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评分项</w:t>
            </w:r>
            <w:proofErr w:type="spellEnd"/>
          </w:p>
        </w:tc>
        <w:tc>
          <w:tcPr>
            <w:tcW w:w="840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权重</w:t>
            </w:r>
            <w:proofErr w:type="spellEnd"/>
          </w:p>
        </w:tc>
        <w:tc>
          <w:tcPr>
            <w:tcW w:w="5056" w:type="dxa"/>
            <w:vAlign w:val="center"/>
          </w:tcPr>
          <w:p w:rsidR="001E3B88" w:rsidRDefault="001E3B88" w:rsidP="006D3B06">
            <w:pPr>
              <w:spacing w:line="400" w:lineRule="exact"/>
              <w:ind w:left="2220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具体要求</w:t>
            </w:r>
            <w:proofErr w:type="spellEnd"/>
          </w:p>
        </w:tc>
        <w:tc>
          <w:tcPr>
            <w:tcW w:w="1172" w:type="dxa"/>
            <w:vAlign w:val="center"/>
          </w:tcPr>
          <w:p w:rsidR="001E3B88" w:rsidRDefault="001E3B88" w:rsidP="006D3B06">
            <w:pPr>
              <w:spacing w:line="400" w:lineRule="exact"/>
              <w:ind w:left="480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得分</w:t>
            </w:r>
            <w:proofErr w:type="spellEnd"/>
          </w:p>
        </w:tc>
      </w:tr>
      <w:tr w:rsidR="001E3B88" w:rsidTr="006D3B06">
        <w:trPr>
          <w:trHeight w:val="830"/>
          <w:jc w:val="center"/>
        </w:trPr>
        <w:tc>
          <w:tcPr>
            <w:tcW w:w="2167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jc w:val="both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</w:t>
            </w:r>
            <w:r>
              <w:rPr>
                <w:rFonts w:ascii="Times New Roman" w:eastAsia="宋体" w:hAnsi="Times New Roman"/>
                <w:lang w:eastAsia="zh-CN"/>
              </w:rPr>
              <w:t xml:space="preserve">. </w:t>
            </w:r>
            <w:proofErr w:type="spellStart"/>
            <w:r>
              <w:rPr>
                <w:rFonts w:ascii="Times New Roman" w:eastAsia="宋体" w:hAnsi="Times New Roman"/>
              </w:rPr>
              <w:t>理解评委提问</w:t>
            </w:r>
            <w:proofErr w:type="spellEnd"/>
          </w:p>
        </w:tc>
        <w:tc>
          <w:tcPr>
            <w:tcW w:w="840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 xml:space="preserve">25 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5056" w:type="dxa"/>
            <w:vAlign w:val="center"/>
          </w:tcPr>
          <w:p w:rsidR="001E3B88" w:rsidRDefault="001E3B88" w:rsidP="006D3B06">
            <w:pPr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>准确理解评委提问的要点，分析判断合理，回答具有针对性。</w:t>
            </w:r>
          </w:p>
        </w:tc>
        <w:tc>
          <w:tcPr>
            <w:tcW w:w="1172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</w:p>
        </w:tc>
      </w:tr>
      <w:tr w:rsidR="001E3B88" w:rsidTr="006D3B06">
        <w:trPr>
          <w:trHeight w:val="720"/>
          <w:jc w:val="center"/>
        </w:trPr>
        <w:tc>
          <w:tcPr>
            <w:tcW w:w="2167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jc w:val="both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</w:t>
            </w:r>
            <w:r>
              <w:rPr>
                <w:rFonts w:ascii="Times New Roman" w:eastAsia="宋体" w:hAnsi="Times New Roman"/>
                <w:lang w:eastAsia="zh-CN"/>
              </w:rPr>
              <w:t xml:space="preserve">. </w:t>
            </w:r>
            <w:proofErr w:type="spellStart"/>
            <w:r>
              <w:rPr>
                <w:rFonts w:ascii="Times New Roman" w:eastAsia="宋体" w:hAnsi="Times New Roman"/>
              </w:rPr>
              <w:t>回答评委提问</w:t>
            </w:r>
            <w:proofErr w:type="spellEnd"/>
          </w:p>
        </w:tc>
        <w:tc>
          <w:tcPr>
            <w:tcW w:w="840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 xml:space="preserve">50 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5056" w:type="dxa"/>
            <w:vAlign w:val="center"/>
          </w:tcPr>
          <w:p w:rsidR="001E3B88" w:rsidRDefault="001E3B88" w:rsidP="006D3B06">
            <w:pPr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>能在评委提问结束后迅速做出回答，回答连贯、完整，条理清楚。</w:t>
            </w:r>
          </w:p>
        </w:tc>
        <w:tc>
          <w:tcPr>
            <w:tcW w:w="1172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</w:p>
        </w:tc>
      </w:tr>
      <w:tr w:rsidR="001E3B88" w:rsidTr="006D3B06">
        <w:trPr>
          <w:trHeight w:val="720"/>
          <w:jc w:val="center"/>
        </w:trPr>
        <w:tc>
          <w:tcPr>
            <w:tcW w:w="2167" w:type="dxa"/>
            <w:vAlign w:val="center"/>
          </w:tcPr>
          <w:p w:rsidR="001E3B88" w:rsidRDefault="001E3B88" w:rsidP="006D3B06">
            <w:pPr>
              <w:spacing w:line="400" w:lineRule="exact"/>
              <w:ind w:left="120"/>
              <w:jc w:val="both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3</w:t>
            </w:r>
            <w:r>
              <w:rPr>
                <w:rFonts w:ascii="Times New Roman" w:eastAsia="宋体" w:hAnsi="Times New Roman"/>
                <w:lang w:eastAsia="zh-CN"/>
              </w:rPr>
              <w:t xml:space="preserve">. </w:t>
            </w:r>
            <w:proofErr w:type="spellStart"/>
            <w:r>
              <w:rPr>
                <w:rFonts w:ascii="Times New Roman" w:eastAsia="宋体" w:hAnsi="Times New Roman"/>
              </w:rPr>
              <w:t>回答逻辑思维</w:t>
            </w:r>
            <w:proofErr w:type="spellEnd"/>
          </w:p>
        </w:tc>
        <w:tc>
          <w:tcPr>
            <w:tcW w:w="840" w:type="dxa"/>
            <w:vAlign w:val="center"/>
          </w:tcPr>
          <w:p w:rsidR="001E3B88" w:rsidRDefault="001E3B88" w:rsidP="006D3B06">
            <w:pPr>
              <w:spacing w:line="400" w:lineRule="exact"/>
              <w:jc w:val="center"/>
              <w:textAlignment w:val="baseline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 xml:space="preserve">25 </w:t>
            </w:r>
            <w:r>
              <w:rPr>
                <w:rFonts w:ascii="Times New Roman" w:eastAsia="宋体" w:hAnsi="Times New Roman"/>
              </w:rPr>
              <w:t>分</w:t>
            </w:r>
          </w:p>
        </w:tc>
        <w:tc>
          <w:tcPr>
            <w:tcW w:w="5056" w:type="dxa"/>
            <w:vAlign w:val="center"/>
          </w:tcPr>
          <w:p w:rsidR="001E3B88" w:rsidRDefault="001E3B88" w:rsidP="006D3B06">
            <w:pPr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  <w:r>
              <w:rPr>
                <w:rFonts w:ascii="Times New Roman" w:eastAsia="宋体" w:hAnsi="Times New Roman"/>
                <w:lang w:eastAsia="zh-CN"/>
              </w:rPr>
              <w:t>逻辑思维能力强，现场应变快，所回答内容建立在准确的事实和可信的逻辑推理上。</w:t>
            </w:r>
          </w:p>
        </w:tc>
        <w:tc>
          <w:tcPr>
            <w:tcW w:w="1172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  <w:lang w:eastAsia="zh-CN"/>
              </w:rPr>
            </w:pPr>
          </w:p>
        </w:tc>
      </w:tr>
      <w:tr w:rsidR="001E3B88" w:rsidTr="006D3B06">
        <w:trPr>
          <w:trHeight w:val="720"/>
          <w:jc w:val="center"/>
        </w:trPr>
        <w:tc>
          <w:tcPr>
            <w:tcW w:w="8063" w:type="dxa"/>
            <w:gridSpan w:val="3"/>
            <w:vAlign w:val="center"/>
          </w:tcPr>
          <w:p w:rsidR="001E3B88" w:rsidRDefault="001E3B88" w:rsidP="006D3B06">
            <w:pPr>
              <w:spacing w:line="400" w:lineRule="exact"/>
              <w:ind w:left="740"/>
              <w:jc w:val="center"/>
              <w:textAlignment w:val="baseline"/>
              <w:rPr>
                <w:rFonts w:ascii="Times New Roman" w:eastAsia="宋体" w:hAnsi="Times New Roman"/>
              </w:rPr>
            </w:pPr>
            <w:proofErr w:type="spellStart"/>
            <w:r>
              <w:rPr>
                <w:rFonts w:ascii="Times New Roman" w:eastAsia="宋体" w:hAnsi="Times New Roman"/>
              </w:rPr>
              <w:t>总得分</w:t>
            </w:r>
            <w:proofErr w:type="spellEnd"/>
          </w:p>
        </w:tc>
        <w:tc>
          <w:tcPr>
            <w:tcW w:w="1172" w:type="dxa"/>
            <w:vAlign w:val="center"/>
          </w:tcPr>
          <w:p w:rsidR="001E3B88" w:rsidRDefault="001E3B88" w:rsidP="006D3B06">
            <w:pPr>
              <w:snapToGrid w:val="0"/>
              <w:spacing w:line="400" w:lineRule="exact"/>
              <w:jc w:val="both"/>
              <w:textAlignment w:val="baseline"/>
              <w:rPr>
                <w:rFonts w:ascii="Times New Roman" w:eastAsia="宋体" w:hAnsi="Times New Roman"/>
              </w:rPr>
            </w:pPr>
          </w:p>
        </w:tc>
      </w:tr>
    </w:tbl>
    <w:p w:rsidR="001E3B88" w:rsidRDefault="001E3B88" w:rsidP="001E3B88">
      <w:pPr>
        <w:spacing w:line="40" w:lineRule="exact"/>
        <w:textAlignment w:val="baseline"/>
        <w:rPr>
          <w:rFonts w:ascii="宋体" w:eastAsia="宋体" w:hAnsi="宋体" w:cs="宋体"/>
          <w:lang w:eastAsia="zh-CN"/>
        </w:rPr>
      </w:pPr>
    </w:p>
    <w:p w:rsidR="001E3B88" w:rsidRDefault="001E3B88" w:rsidP="001E3B88">
      <w:pPr>
        <w:spacing w:line="520" w:lineRule="exact"/>
        <w:jc w:val="both"/>
        <w:textAlignment w:val="baseline"/>
        <w:rPr>
          <w:rFonts w:ascii="宋体" w:eastAsia="宋体" w:hAnsi="宋体" w:cs="宋体"/>
          <w:b/>
          <w:bCs/>
        </w:rPr>
      </w:pPr>
    </w:p>
    <w:p w:rsidR="001E3B88" w:rsidRDefault="001E3B88" w:rsidP="001E3B88">
      <w:pPr>
        <w:tabs>
          <w:tab w:val="left" w:pos="920"/>
        </w:tabs>
        <w:spacing w:line="340" w:lineRule="exact"/>
        <w:textAlignment w:val="baseline"/>
        <w:rPr>
          <w:rFonts w:ascii="宋体" w:eastAsia="宋体" w:hAnsi="宋体" w:cs="宋体"/>
          <w:b/>
          <w:bCs/>
          <w:lang w:eastAsia="zh-CN"/>
        </w:rPr>
      </w:pPr>
    </w:p>
    <w:p w:rsidR="001823E8" w:rsidRPr="001E3B88" w:rsidRDefault="001823E8">
      <w:pPr>
        <w:rPr>
          <w:rFonts w:ascii="宋体" w:eastAsia="宋体" w:hAnsi="宋体" w:cs="宋体"/>
          <w:sz w:val="28"/>
          <w:szCs w:val="28"/>
          <w:lang w:eastAsia="zh-CN"/>
        </w:rPr>
      </w:pPr>
    </w:p>
    <w:sectPr w:rsidR="001823E8" w:rsidRPr="001E3B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3B88"/>
    <w:rsid w:val="001823E8"/>
    <w:rsid w:val="001E3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88"/>
    <w:rPr>
      <w:rFonts w:cs="Times New Roman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751</Characters>
  <Application>Microsoft Office Word</Application>
  <DocSecurity>0</DocSecurity>
  <Lines>6</Lines>
  <Paragraphs>1</Paragraphs>
  <ScaleCrop>false</ScaleCrop>
  <Company>China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2022-06-20T03:14:00Z</dcterms:created>
  <dcterms:modified xsi:type="dcterms:W3CDTF">2022-06-20T03:14:00Z</dcterms:modified>
</cp:coreProperties>
</file>