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06" w:rsidRDefault="00C70406">
      <w:pPr>
        <w:spacing w:line="600" w:lineRule="exact"/>
        <w:jc w:val="center"/>
        <w:rPr>
          <w:rFonts w:eastAsia="方正小标宋简体"/>
          <w:sz w:val="44"/>
          <w:szCs w:val="44"/>
        </w:rPr>
      </w:pPr>
      <w:r>
        <w:rPr>
          <w:rFonts w:eastAsia="方正小标宋简体" w:hint="eastAsia"/>
          <w:sz w:val="44"/>
          <w:szCs w:val="44"/>
        </w:rPr>
        <w:t>关于</w:t>
      </w:r>
      <w:r>
        <w:rPr>
          <w:rFonts w:eastAsia="方正小标宋简体" w:hint="eastAsia"/>
          <w:sz w:val="44"/>
          <w:szCs w:val="44"/>
        </w:rPr>
        <w:t>2023</w:t>
      </w:r>
      <w:r>
        <w:rPr>
          <w:rFonts w:eastAsia="方正小标宋简体" w:hint="eastAsia"/>
          <w:sz w:val="44"/>
          <w:szCs w:val="44"/>
        </w:rPr>
        <w:t>年校级大学生创新创业训练计划项目拟立项公示</w:t>
      </w:r>
    </w:p>
    <w:p w:rsidR="00C70406" w:rsidRDefault="00C70406">
      <w:pPr>
        <w:spacing w:line="600" w:lineRule="exact"/>
        <w:jc w:val="center"/>
        <w:rPr>
          <w:rFonts w:eastAsia="方正小标宋简体"/>
          <w:sz w:val="44"/>
          <w:szCs w:val="44"/>
        </w:rPr>
      </w:pPr>
    </w:p>
    <w:p w:rsidR="00C70406" w:rsidRDefault="00C70406" w:rsidP="00C70406">
      <w:pPr>
        <w:widowControl/>
        <w:shd w:val="clear" w:color="auto" w:fill="FFFFFF"/>
        <w:ind w:firstLine="645"/>
        <w:jc w:val="left"/>
        <w:rPr>
          <w:rFonts w:ascii="仿宋_GB2312" w:eastAsia="仿宋_GB2312" w:hAnsi="Arial" w:cs="Arial"/>
          <w:kern w:val="0"/>
        </w:rPr>
      </w:pPr>
      <w:r w:rsidRPr="00011858">
        <w:rPr>
          <w:rFonts w:ascii="仿宋_GB2312" w:eastAsia="仿宋_GB2312" w:hAnsi="Arial" w:cs="Arial" w:hint="eastAsia"/>
          <w:kern w:val="0"/>
        </w:rPr>
        <w:t>根据</w:t>
      </w:r>
      <w:r>
        <w:rPr>
          <w:rFonts w:ascii="仿宋_GB2312" w:eastAsia="仿宋_GB2312" w:hAnsi="Arial" w:cs="Arial" w:hint="eastAsia"/>
          <w:kern w:val="0"/>
        </w:rPr>
        <w:t>《2023年大学生创新创业训练计划项目立项和结题验收工作的通知》要求</w:t>
      </w:r>
      <w:r w:rsidRPr="00011858">
        <w:rPr>
          <w:rFonts w:ascii="仿宋_GB2312" w:eastAsia="仿宋_GB2312" w:hAnsi="Arial" w:cs="Arial" w:hint="eastAsia"/>
          <w:kern w:val="0"/>
        </w:rPr>
        <w:t>，经各学院报送、创新创业学院</w:t>
      </w:r>
      <w:r>
        <w:rPr>
          <w:rFonts w:ascii="仿宋_GB2312" w:eastAsia="仿宋_GB2312" w:hAnsi="Arial" w:cs="Arial" w:hint="eastAsia"/>
          <w:kern w:val="0"/>
        </w:rPr>
        <w:t>聘请评委评审，</w:t>
      </w:r>
      <w:r w:rsidRPr="00011858">
        <w:rPr>
          <w:rFonts w:ascii="仿宋_GB2312" w:eastAsia="仿宋_GB2312" w:hAnsi="Arial" w:cs="Arial" w:hint="eastAsia"/>
          <w:kern w:val="0"/>
        </w:rPr>
        <w:t>现将</w:t>
      </w:r>
      <w:r>
        <w:rPr>
          <w:rFonts w:ascii="仿宋_GB2312" w:eastAsia="仿宋_GB2312" w:hAnsi="Arial" w:cs="Arial" w:hint="eastAsia"/>
          <w:kern w:val="0"/>
        </w:rPr>
        <w:t>拟立项178个项目</w:t>
      </w:r>
      <w:r w:rsidRPr="00011858">
        <w:rPr>
          <w:rFonts w:ascii="仿宋_GB2312" w:eastAsia="仿宋_GB2312" w:hAnsi="Arial" w:cs="Arial" w:hint="eastAsia"/>
          <w:kern w:val="0"/>
        </w:rPr>
        <w:t>予以公示</w:t>
      </w:r>
      <w:r>
        <w:rPr>
          <w:rFonts w:ascii="仿宋_GB2312" w:eastAsia="仿宋_GB2312" w:hAnsi="Arial" w:cs="Arial" w:hint="eastAsia"/>
          <w:kern w:val="0"/>
        </w:rPr>
        <w:t>（级别标注为A为推荐省级立项，标注为B为校级立项）</w:t>
      </w:r>
      <w:r w:rsidRPr="00011858">
        <w:rPr>
          <w:rFonts w:ascii="仿宋_GB2312" w:eastAsia="仿宋_GB2312" w:hAnsi="Arial" w:cs="Arial" w:hint="eastAsia"/>
          <w:kern w:val="0"/>
        </w:rPr>
        <w:t>。公示期为20</w:t>
      </w:r>
      <w:r>
        <w:rPr>
          <w:rFonts w:ascii="仿宋_GB2312" w:eastAsia="仿宋_GB2312" w:hAnsi="Arial" w:cs="Arial" w:hint="eastAsia"/>
          <w:kern w:val="0"/>
        </w:rPr>
        <w:t>23</w:t>
      </w:r>
      <w:r w:rsidRPr="00011858">
        <w:rPr>
          <w:rFonts w:ascii="仿宋_GB2312" w:eastAsia="仿宋_GB2312" w:hAnsi="Arial" w:cs="Arial" w:hint="eastAsia"/>
          <w:kern w:val="0"/>
        </w:rPr>
        <w:t>年</w:t>
      </w:r>
      <w:r>
        <w:rPr>
          <w:rFonts w:ascii="仿宋_GB2312" w:eastAsia="仿宋_GB2312" w:hAnsi="Arial" w:cs="Arial" w:hint="eastAsia"/>
          <w:kern w:val="0"/>
        </w:rPr>
        <w:t>6</w:t>
      </w:r>
      <w:r w:rsidRPr="00011858">
        <w:rPr>
          <w:rFonts w:ascii="仿宋_GB2312" w:eastAsia="仿宋_GB2312" w:hAnsi="Arial" w:cs="Arial" w:hint="eastAsia"/>
          <w:kern w:val="0"/>
        </w:rPr>
        <w:t>月</w:t>
      </w:r>
      <w:r>
        <w:rPr>
          <w:rFonts w:ascii="仿宋_GB2312" w:eastAsia="仿宋_GB2312" w:hAnsi="Arial" w:cs="Arial" w:hint="eastAsia"/>
          <w:kern w:val="0"/>
        </w:rPr>
        <w:t>8——14</w:t>
      </w:r>
      <w:r w:rsidRPr="00011858">
        <w:rPr>
          <w:rFonts w:ascii="仿宋_GB2312" w:eastAsia="仿宋_GB2312" w:hAnsi="Arial" w:cs="Arial" w:hint="eastAsia"/>
          <w:kern w:val="0"/>
        </w:rPr>
        <w:t>日。公示期间，如有异议，请以书面形式、传真或邮件等方式实名向</w:t>
      </w:r>
      <w:r>
        <w:rPr>
          <w:rFonts w:ascii="仿宋_GB2312" w:eastAsia="仿宋_GB2312" w:hAnsi="Arial" w:cs="Arial" w:hint="eastAsia"/>
          <w:kern w:val="0"/>
        </w:rPr>
        <w:t>创新创业学院</w:t>
      </w:r>
      <w:r w:rsidRPr="00011858">
        <w:rPr>
          <w:rFonts w:ascii="仿宋_GB2312" w:eastAsia="仿宋_GB2312" w:hAnsi="Arial" w:cs="Arial" w:hint="eastAsia"/>
          <w:kern w:val="0"/>
        </w:rPr>
        <w:t>反映，并提供必要证明材料。</w:t>
      </w:r>
    </w:p>
    <w:p w:rsidR="00C70406" w:rsidRDefault="00C70406" w:rsidP="00C70406">
      <w:pPr>
        <w:widowControl/>
        <w:shd w:val="clear" w:color="auto" w:fill="FFFFFF"/>
        <w:ind w:firstLine="645"/>
        <w:jc w:val="left"/>
        <w:rPr>
          <w:rFonts w:ascii="仿宋_GB2312" w:eastAsia="仿宋_GB2312" w:hAnsi="Arial" w:cs="Arial"/>
          <w:kern w:val="0"/>
        </w:rPr>
      </w:pPr>
      <w:r w:rsidRPr="00011858">
        <w:rPr>
          <w:rFonts w:ascii="仿宋_GB2312" w:eastAsia="仿宋_GB2312" w:hAnsi="Arial" w:cs="Arial" w:hint="eastAsia"/>
          <w:kern w:val="0"/>
        </w:rPr>
        <w:t>联系人：王才喜</w:t>
      </w:r>
    </w:p>
    <w:p w:rsidR="00C70406" w:rsidRDefault="00C70406" w:rsidP="00C70406">
      <w:pPr>
        <w:widowControl/>
        <w:shd w:val="clear" w:color="auto" w:fill="FFFFFF"/>
        <w:ind w:firstLine="645"/>
        <w:jc w:val="left"/>
        <w:rPr>
          <w:rFonts w:ascii="仿宋_GB2312" w:eastAsia="仿宋_GB2312" w:hAnsi="Arial" w:cs="Arial"/>
          <w:kern w:val="0"/>
        </w:rPr>
      </w:pPr>
      <w:r w:rsidRPr="00011858">
        <w:rPr>
          <w:rFonts w:ascii="仿宋_GB2312" w:eastAsia="仿宋_GB2312" w:hAnsi="Arial" w:cs="Arial" w:hint="eastAsia"/>
          <w:kern w:val="0"/>
        </w:rPr>
        <w:t>联系电话：</w:t>
      </w:r>
      <w:r>
        <w:rPr>
          <w:rFonts w:ascii="仿宋_GB2312" w:eastAsia="仿宋_GB2312" w:hAnsi="Arial" w:cs="Arial" w:hint="eastAsia"/>
          <w:kern w:val="0"/>
        </w:rPr>
        <w:t>61768</w:t>
      </w:r>
    </w:p>
    <w:p w:rsidR="00C70406" w:rsidRPr="00011858" w:rsidRDefault="00C70406" w:rsidP="00C70406">
      <w:pPr>
        <w:widowControl/>
        <w:shd w:val="clear" w:color="auto" w:fill="FFFFFF"/>
        <w:ind w:firstLine="645"/>
        <w:jc w:val="left"/>
        <w:rPr>
          <w:rFonts w:ascii="仿宋_GB2312" w:eastAsia="仿宋_GB2312" w:hAnsi="Arial" w:cs="Arial"/>
          <w:kern w:val="0"/>
        </w:rPr>
      </w:pPr>
      <w:r w:rsidRPr="00011858">
        <w:rPr>
          <w:rFonts w:ascii="仿宋_GB2312" w:eastAsia="仿宋_GB2312" w:hAnsi="Arial" w:cs="Arial" w:hint="eastAsia"/>
          <w:kern w:val="0"/>
        </w:rPr>
        <w:t>电子邮箱：761727765@qq.com</w:t>
      </w:r>
    </w:p>
    <w:p w:rsidR="00C70406" w:rsidRDefault="00C70406" w:rsidP="00C70406">
      <w:pPr>
        <w:widowControl/>
        <w:shd w:val="clear" w:color="auto" w:fill="FFFFFF"/>
        <w:ind w:firstLine="630"/>
        <w:jc w:val="left"/>
        <w:rPr>
          <w:rFonts w:ascii="仿宋_GB2312" w:eastAsia="仿宋_GB2312" w:hAnsi="Arial" w:cs="Arial"/>
          <w:kern w:val="0"/>
        </w:rPr>
      </w:pPr>
      <w:r w:rsidRPr="00011858">
        <w:rPr>
          <w:rFonts w:ascii="仿宋_GB2312" w:eastAsia="仿宋_GB2312" w:hAnsi="Arial" w:cs="Arial" w:hint="eastAsia"/>
          <w:kern w:val="0"/>
        </w:rPr>
        <w:t>附件:20</w:t>
      </w:r>
      <w:r>
        <w:rPr>
          <w:rFonts w:ascii="仿宋_GB2312" w:eastAsia="仿宋_GB2312" w:hAnsi="Arial" w:cs="Arial" w:hint="eastAsia"/>
          <w:kern w:val="0"/>
        </w:rPr>
        <w:t>23</w:t>
      </w:r>
      <w:r w:rsidRPr="00011858">
        <w:rPr>
          <w:rFonts w:ascii="仿宋_GB2312" w:eastAsia="仿宋_GB2312" w:hAnsi="Arial" w:cs="Arial" w:hint="eastAsia"/>
          <w:kern w:val="0"/>
        </w:rPr>
        <w:t>年</w:t>
      </w:r>
      <w:r>
        <w:rPr>
          <w:rFonts w:ascii="仿宋_GB2312" w:eastAsia="仿宋_GB2312" w:hAnsi="Arial" w:cs="Arial" w:hint="eastAsia"/>
          <w:kern w:val="0"/>
        </w:rPr>
        <w:t>大学生创新创业训练计划项目拟立项汇总表</w:t>
      </w:r>
    </w:p>
    <w:p w:rsidR="00C70406" w:rsidRPr="00113386" w:rsidRDefault="00113386" w:rsidP="00C70406">
      <w:pPr>
        <w:widowControl/>
        <w:shd w:val="clear" w:color="auto" w:fill="FFFFFF"/>
        <w:ind w:firstLine="630"/>
        <w:jc w:val="left"/>
        <w:rPr>
          <w:rFonts w:ascii="仿宋_GB2312" w:eastAsia="仿宋_GB2312" w:hAnsi="Arial" w:cs="Arial"/>
          <w:b/>
          <w:color w:val="FF0000"/>
          <w:kern w:val="0"/>
        </w:rPr>
      </w:pPr>
      <w:r w:rsidRPr="00113386">
        <w:rPr>
          <w:rFonts w:ascii="仿宋_GB2312" w:eastAsia="仿宋_GB2312" w:hAnsi="Arial" w:cs="Arial" w:hint="eastAsia"/>
          <w:b/>
          <w:color w:val="FF0000"/>
          <w:kern w:val="0"/>
        </w:rPr>
        <w:t>另：</w:t>
      </w:r>
      <w:proofErr w:type="gramStart"/>
      <w:r w:rsidRPr="00113386">
        <w:rPr>
          <w:rFonts w:ascii="仿宋_GB2312" w:eastAsia="仿宋_GB2312" w:hAnsi="Arial" w:cs="Arial" w:hint="eastAsia"/>
          <w:b/>
          <w:color w:val="FF0000"/>
          <w:kern w:val="0"/>
        </w:rPr>
        <w:t>请标</w:t>
      </w:r>
      <w:proofErr w:type="gramEnd"/>
      <w:r w:rsidRPr="00113386">
        <w:rPr>
          <w:rFonts w:ascii="仿宋_GB2312" w:eastAsia="仿宋_GB2312" w:hAnsi="Arial" w:cs="Arial" w:hint="eastAsia"/>
          <w:b/>
          <w:color w:val="FF0000"/>
          <w:kern w:val="0"/>
        </w:rPr>
        <w:t>A的项目负责人、指导老师进QQ群</w:t>
      </w:r>
      <w:r w:rsidRPr="00113386">
        <w:rPr>
          <w:rFonts w:ascii="仿宋_GB2312" w:eastAsia="仿宋_GB2312" w:hAnsi="Arial" w:cs="Arial"/>
          <w:b/>
          <w:color w:val="FF0000"/>
          <w:kern w:val="0"/>
        </w:rPr>
        <w:t>347288707</w:t>
      </w:r>
      <w:r w:rsidRPr="00113386">
        <w:rPr>
          <w:rFonts w:ascii="仿宋_GB2312" w:eastAsia="仿宋_GB2312" w:hAnsi="Arial" w:cs="Arial" w:hint="eastAsia"/>
          <w:b/>
          <w:color w:val="FF0000"/>
          <w:kern w:val="0"/>
        </w:rPr>
        <w:t>，以便安排下一步工作。</w:t>
      </w:r>
    </w:p>
    <w:p w:rsidR="00C70406" w:rsidRDefault="00C70406" w:rsidP="00C70406">
      <w:pPr>
        <w:widowControl/>
        <w:shd w:val="clear" w:color="auto" w:fill="FFFFFF"/>
        <w:ind w:firstLineChars="2300" w:firstLine="7360"/>
        <w:jc w:val="left"/>
        <w:rPr>
          <w:rFonts w:ascii="仿宋_GB2312" w:eastAsia="仿宋_GB2312" w:hAnsi="Arial" w:cs="Arial"/>
          <w:kern w:val="0"/>
        </w:rPr>
      </w:pPr>
      <w:r w:rsidRPr="00011858">
        <w:rPr>
          <w:rFonts w:ascii="仿宋_GB2312" w:eastAsia="仿宋_GB2312" w:hAnsi="Arial" w:cs="Arial" w:hint="eastAsia"/>
          <w:kern w:val="0"/>
        </w:rPr>
        <w:t>创新创业学院</w:t>
      </w:r>
    </w:p>
    <w:p w:rsidR="00C70406" w:rsidRDefault="00C70406" w:rsidP="00C70406">
      <w:pPr>
        <w:widowControl/>
        <w:shd w:val="clear" w:color="auto" w:fill="FFFFFF"/>
        <w:ind w:firstLineChars="2250" w:firstLine="7200"/>
        <w:jc w:val="left"/>
        <w:rPr>
          <w:rFonts w:eastAsia="方正小标宋简体"/>
          <w:sz w:val="44"/>
          <w:szCs w:val="44"/>
        </w:rPr>
      </w:pPr>
      <w:r w:rsidRPr="00011858">
        <w:rPr>
          <w:rFonts w:ascii="仿宋_GB2312" w:eastAsia="仿宋_GB2312" w:hAnsi="Arial" w:cs="Arial" w:hint="eastAsia"/>
          <w:kern w:val="0"/>
        </w:rPr>
        <w:t>20</w:t>
      </w:r>
      <w:r>
        <w:rPr>
          <w:rFonts w:ascii="仿宋_GB2312" w:eastAsia="仿宋_GB2312" w:hAnsi="Arial" w:cs="Arial" w:hint="eastAsia"/>
          <w:kern w:val="0"/>
        </w:rPr>
        <w:t>23</w:t>
      </w:r>
      <w:r w:rsidRPr="00011858">
        <w:rPr>
          <w:rFonts w:ascii="仿宋_GB2312" w:eastAsia="仿宋_GB2312" w:hAnsi="Arial" w:cs="Arial" w:hint="eastAsia"/>
          <w:kern w:val="0"/>
        </w:rPr>
        <w:t>年</w:t>
      </w:r>
      <w:r>
        <w:rPr>
          <w:rFonts w:ascii="仿宋_GB2312" w:eastAsia="仿宋_GB2312" w:hAnsi="Arial" w:cs="Arial" w:hint="eastAsia"/>
          <w:kern w:val="0"/>
        </w:rPr>
        <w:t>6</w:t>
      </w:r>
      <w:r w:rsidRPr="00011858">
        <w:rPr>
          <w:rFonts w:ascii="仿宋_GB2312" w:eastAsia="仿宋_GB2312" w:hAnsi="Arial" w:cs="Arial" w:hint="eastAsia"/>
          <w:kern w:val="0"/>
        </w:rPr>
        <w:t>月</w:t>
      </w:r>
      <w:r>
        <w:rPr>
          <w:rFonts w:ascii="仿宋_GB2312" w:eastAsia="仿宋_GB2312" w:hAnsi="Arial" w:cs="Arial" w:hint="eastAsia"/>
          <w:kern w:val="0"/>
        </w:rPr>
        <w:t>8</w:t>
      </w:r>
      <w:r w:rsidRPr="00011858">
        <w:rPr>
          <w:rFonts w:ascii="仿宋_GB2312" w:eastAsia="仿宋_GB2312" w:hAnsi="Arial" w:cs="Arial" w:hint="eastAsia"/>
          <w:kern w:val="0"/>
        </w:rPr>
        <w:t>日</w:t>
      </w:r>
    </w:p>
    <w:p w:rsidR="00F278C3" w:rsidRDefault="00B40CC0">
      <w:pPr>
        <w:spacing w:line="600" w:lineRule="exact"/>
        <w:jc w:val="center"/>
        <w:rPr>
          <w:rFonts w:eastAsia="方正小标宋简体"/>
          <w:sz w:val="44"/>
          <w:szCs w:val="44"/>
        </w:rPr>
      </w:pPr>
      <w:r>
        <w:rPr>
          <w:rFonts w:eastAsia="方正小标宋简体"/>
          <w:sz w:val="44"/>
          <w:szCs w:val="44"/>
        </w:rPr>
        <w:lastRenderedPageBreak/>
        <w:t>202</w:t>
      </w:r>
      <w:r>
        <w:rPr>
          <w:rFonts w:eastAsia="方正小标宋简体" w:hint="eastAsia"/>
          <w:sz w:val="44"/>
          <w:szCs w:val="44"/>
        </w:rPr>
        <w:t>3</w:t>
      </w:r>
      <w:r>
        <w:rPr>
          <w:rFonts w:eastAsia="方正小标宋简体"/>
          <w:sz w:val="44"/>
          <w:szCs w:val="44"/>
        </w:rPr>
        <w:t>年大学生</w:t>
      </w:r>
      <w:r>
        <w:rPr>
          <w:rFonts w:eastAsia="方正小标宋简体"/>
          <w:bCs/>
          <w:sz w:val="44"/>
          <w:szCs w:val="44"/>
        </w:rPr>
        <w:t>创新创业训练</w:t>
      </w:r>
      <w:r>
        <w:rPr>
          <w:rFonts w:eastAsia="方正小标宋简体"/>
          <w:sz w:val="44"/>
          <w:szCs w:val="44"/>
        </w:rPr>
        <w:t>计划项目</w:t>
      </w:r>
      <w:r w:rsidR="00641A33">
        <w:rPr>
          <w:rFonts w:eastAsia="方正小标宋简体" w:hint="eastAsia"/>
          <w:sz w:val="44"/>
          <w:szCs w:val="44"/>
        </w:rPr>
        <w:t>拟立项</w:t>
      </w:r>
      <w:r>
        <w:rPr>
          <w:rFonts w:eastAsia="方正小标宋简体"/>
          <w:sz w:val="44"/>
          <w:szCs w:val="44"/>
        </w:rPr>
        <w:t>汇总表</w:t>
      </w:r>
    </w:p>
    <w:p w:rsidR="00F278C3" w:rsidRDefault="00F278C3">
      <w:pPr>
        <w:pStyle w:val="a3"/>
        <w:ind w:firstLine="0"/>
        <w:rPr>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72"/>
        <w:gridCol w:w="7614"/>
        <w:gridCol w:w="1942"/>
        <w:gridCol w:w="2250"/>
      </w:tblGrid>
      <w:tr w:rsidR="0099348E" w:rsidTr="00A10B24">
        <w:trPr>
          <w:trHeight w:val="580"/>
        </w:trPr>
        <w:tc>
          <w:tcPr>
            <w:tcW w:w="817" w:type="dxa"/>
            <w:vAlign w:val="center"/>
          </w:tcPr>
          <w:p w:rsidR="00A50784" w:rsidRPr="00641A33" w:rsidRDefault="00A50784" w:rsidP="004977EE">
            <w:pPr>
              <w:widowControl/>
              <w:snapToGrid w:val="0"/>
              <w:jc w:val="center"/>
              <w:rPr>
                <w:rFonts w:ascii="华文仿宋" w:eastAsia="华文仿宋" w:hAnsi="华文仿宋"/>
                <w:b/>
                <w:kern w:val="0"/>
                <w:sz w:val="28"/>
                <w:szCs w:val="28"/>
              </w:rPr>
            </w:pPr>
            <w:r w:rsidRPr="00641A33">
              <w:rPr>
                <w:rFonts w:ascii="华文仿宋" w:eastAsia="华文仿宋" w:hAnsi="华文仿宋"/>
                <w:b/>
                <w:kern w:val="0"/>
                <w:sz w:val="28"/>
                <w:szCs w:val="28"/>
              </w:rPr>
              <w:t>序号</w:t>
            </w:r>
          </w:p>
        </w:tc>
        <w:tc>
          <w:tcPr>
            <w:tcW w:w="972" w:type="dxa"/>
            <w:noWrap/>
            <w:vAlign w:val="center"/>
          </w:tcPr>
          <w:p w:rsidR="00A50784" w:rsidRPr="00641A33" w:rsidRDefault="00641A33" w:rsidP="004977EE">
            <w:pPr>
              <w:widowControl/>
              <w:snapToGrid w:val="0"/>
              <w:jc w:val="center"/>
              <w:rPr>
                <w:rFonts w:ascii="华文仿宋" w:eastAsia="华文仿宋" w:hAnsi="华文仿宋"/>
                <w:b/>
                <w:kern w:val="0"/>
                <w:sz w:val="28"/>
                <w:szCs w:val="28"/>
              </w:rPr>
            </w:pPr>
            <w:r>
              <w:rPr>
                <w:rFonts w:ascii="华文仿宋" w:eastAsia="华文仿宋" w:hAnsi="华文仿宋" w:hint="eastAsia"/>
                <w:b/>
                <w:kern w:val="0"/>
                <w:sz w:val="28"/>
                <w:szCs w:val="28"/>
              </w:rPr>
              <w:t>等级</w:t>
            </w:r>
          </w:p>
        </w:tc>
        <w:tc>
          <w:tcPr>
            <w:tcW w:w="7614" w:type="dxa"/>
            <w:noWrap/>
            <w:vAlign w:val="center"/>
          </w:tcPr>
          <w:p w:rsidR="00A50784" w:rsidRPr="00641A33" w:rsidRDefault="00A50784" w:rsidP="004977EE">
            <w:pPr>
              <w:widowControl/>
              <w:snapToGrid w:val="0"/>
              <w:jc w:val="center"/>
              <w:rPr>
                <w:rFonts w:ascii="华文仿宋" w:eastAsia="华文仿宋" w:hAnsi="华文仿宋"/>
                <w:b/>
                <w:kern w:val="0"/>
                <w:sz w:val="28"/>
                <w:szCs w:val="28"/>
              </w:rPr>
            </w:pPr>
            <w:r w:rsidRPr="00641A33">
              <w:rPr>
                <w:rFonts w:ascii="华文仿宋" w:eastAsia="华文仿宋" w:hAnsi="华文仿宋"/>
                <w:b/>
                <w:kern w:val="0"/>
                <w:sz w:val="28"/>
                <w:szCs w:val="28"/>
              </w:rPr>
              <w:t>项目名称</w:t>
            </w:r>
          </w:p>
        </w:tc>
        <w:tc>
          <w:tcPr>
            <w:tcW w:w="1942" w:type="dxa"/>
            <w:noWrap/>
            <w:vAlign w:val="center"/>
          </w:tcPr>
          <w:p w:rsidR="00A50784" w:rsidRPr="00641A33" w:rsidRDefault="00A50784" w:rsidP="004977EE">
            <w:pPr>
              <w:widowControl/>
              <w:snapToGrid w:val="0"/>
              <w:jc w:val="center"/>
              <w:rPr>
                <w:rFonts w:ascii="华文仿宋" w:eastAsia="华文仿宋" w:hAnsi="华文仿宋"/>
                <w:b/>
                <w:kern w:val="0"/>
                <w:sz w:val="28"/>
                <w:szCs w:val="28"/>
              </w:rPr>
            </w:pPr>
            <w:r w:rsidRPr="00641A33">
              <w:rPr>
                <w:rFonts w:ascii="华文仿宋" w:eastAsia="华文仿宋" w:hAnsi="华文仿宋"/>
                <w:b/>
                <w:kern w:val="0"/>
                <w:sz w:val="28"/>
                <w:szCs w:val="28"/>
              </w:rPr>
              <w:t>负责人姓名</w:t>
            </w:r>
          </w:p>
        </w:tc>
        <w:tc>
          <w:tcPr>
            <w:tcW w:w="2250" w:type="dxa"/>
            <w:noWrap/>
            <w:vAlign w:val="center"/>
          </w:tcPr>
          <w:p w:rsidR="00A50784" w:rsidRPr="00641A33" w:rsidRDefault="00A50784" w:rsidP="004977EE">
            <w:pPr>
              <w:widowControl/>
              <w:snapToGrid w:val="0"/>
              <w:jc w:val="center"/>
              <w:rPr>
                <w:rFonts w:ascii="华文仿宋" w:eastAsia="华文仿宋" w:hAnsi="华文仿宋"/>
                <w:b/>
                <w:kern w:val="0"/>
                <w:sz w:val="28"/>
                <w:szCs w:val="28"/>
              </w:rPr>
            </w:pPr>
            <w:r w:rsidRPr="00641A33">
              <w:rPr>
                <w:rFonts w:ascii="华文仿宋" w:eastAsia="华文仿宋" w:hAnsi="华文仿宋"/>
                <w:b/>
                <w:kern w:val="0"/>
                <w:sz w:val="28"/>
                <w:szCs w:val="28"/>
              </w:rPr>
              <w:t>指导教师姓名</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油菜素内酯缓解油茶干旱胁迫的生理机制研究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沈思</w:t>
            </w:r>
            <w:proofErr w:type="gramEnd"/>
            <w:r w:rsidRPr="00641A33">
              <w:rPr>
                <w:rFonts w:ascii="仿宋_GB2312" w:eastAsia="仿宋_GB2312" w:hint="eastAsia"/>
                <w:color w:val="000000"/>
                <w:sz w:val="24"/>
                <w:szCs w:val="24"/>
              </w:rPr>
              <w:t>博</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周俊琴</w:t>
            </w:r>
            <w:proofErr w:type="gramEnd"/>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生物</w:t>
            </w:r>
            <w:proofErr w:type="gramStart"/>
            <w:r w:rsidRPr="00641A33">
              <w:rPr>
                <w:rFonts w:ascii="仿宋_GB2312" w:eastAsia="仿宋_GB2312" w:hint="eastAsia"/>
                <w:color w:val="000000"/>
                <w:sz w:val="24"/>
                <w:szCs w:val="24"/>
              </w:rPr>
              <w:t>碳肥对</w:t>
            </w:r>
            <w:proofErr w:type="gramEnd"/>
            <w:r w:rsidRPr="00641A33">
              <w:rPr>
                <w:rFonts w:ascii="仿宋_GB2312" w:eastAsia="仿宋_GB2312" w:hint="eastAsia"/>
                <w:color w:val="000000"/>
                <w:sz w:val="24"/>
                <w:szCs w:val="24"/>
              </w:rPr>
              <w:t>油茶‘华鑫’生长及果实品质的影响</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左彦</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李泽</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3</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福建</w:t>
            </w:r>
            <w:proofErr w:type="gramStart"/>
            <w:r w:rsidRPr="00641A33">
              <w:rPr>
                <w:rFonts w:ascii="仿宋_GB2312" w:eastAsia="仿宋_GB2312" w:hint="eastAsia"/>
                <w:color w:val="000000"/>
                <w:sz w:val="24"/>
                <w:szCs w:val="24"/>
              </w:rPr>
              <w:t>青冈组</w:t>
            </w:r>
            <w:proofErr w:type="gramEnd"/>
            <w:r w:rsidRPr="00641A33">
              <w:rPr>
                <w:rFonts w:ascii="仿宋_GB2312" w:eastAsia="仿宋_GB2312" w:hint="eastAsia"/>
                <w:color w:val="000000"/>
                <w:sz w:val="24"/>
                <w:szCs w:val="24"/>
              </w:rPr>
              <w:t>培腋芽诱导6-BA浓度与时长效应交互效应研究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范</w:t>
            </w:r>
            <w:proofErr w:type="gramEnd"/>
            <w:r w:rsidRPr="00641A33">
              <w:rPr>
                <w:rFonts w:ascii="仿宋_GB2312" w:eastAsia="仿宋_GB2312" w:hint="eastAsia"/>
                <w:color w:val="000000"/>
                <w:sz w:val="24"/>
                <w:szCs w:val="24"/>
              </w:rPr>
              <w:t>晶晶</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杨模华</w:t>
            </w:r>
            <w:proofErr w:type="gramEnd"/>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4</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锥栗接种中华</w:t>
            </w:r>
            <w:proofErr w:type="gramStart"/>
            <w:r w:rsidRPr="00641A33">
              <w:rPr>
                <w:rFonts w:ascii="仿宋_GB2312" w:eastAsia="仿宋_GB2312" w:hint="eastAsia"/>
                <w:color w:val="000000"/>
                <w:sz w:val="24"/>
                <w:szCs w:val="24"/>
              </w:rPr>
              <w:t>豆</w:t>
            </w:r>
            <w:proofErr w:type="gramEnd"/>
            <w:r w:rsidRPr="00641A33">
              <w:rPr>
                <w:rFonts w:ascii="仿宋_GB2312" w:eastAsia="仿宋_GB2312" w:hint="eastAsia"/>
                <w:color w:val="000000"/>
                <w:sz w:val="24"/>
                <w:szCs w:val="24"/>
              </w:rPr>
              <w:t>马勃的外生菌根发育进程及其对锥栗生长的影响</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林子豪</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熊欢</w:t>
            </w:r>
            <w:proofErr w:type="gramEnd"/>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5</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单宁酶处理对油茶坐果</w:t>
            </w:r>
            <w:proofErr w:type="gramStart"/>
            <w:r w:rsidRPr="00641A33">
              <w:rPr>
                <w:rFonts w:ascii="仿宋_GB2312" w:eastAsia="仿宋_GB2312" w:hint="eastAsia"/>
                <w:color w:val="000000"/>
                <w:sz w:val="24"/>
                <w:szCs w:val="24"/>
              </w:rPr>
              <w:t>率影响</w:t>
            </w:r>
            <w:proofErr w:type="gramEnd"/>
            <w:r w:rsidRPr="00641A33">
              <w:rPr>
                <w:rFonts w:ascii="仿宋_GB2312" w:eastAsia="仿宋_GB2312" w:hint="eastAsia"/>
                <w:color w:val="000000"/>
                <w:sz w:val="24"/>
                <w:szCs w:val="24"/>
              </w:rPr>
              <w:t>的研究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邓思婧</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龚文芳,王德明</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6</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山桐子组织培养再生体系的建立</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肖娟</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吴玲利</w:t>
            </w:r>
            <w:proofErr w:type="gramEnd"/>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7</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甜</w:t>
            </w:r>
            <w:proofErr w:type="gramStart"/>
            <w:r w:rsidRPr="00641A33">
              <w:rPr>
                <w:rFonts w:ascii="仿宋_GB2312" w:eastAsia="仿宋_GB2312" w:hint="eastAsia"/>
                <w:color w:val="000000"/>
                <w:sz w:val="24"/>
                <w:szCs w:val="24"/>
              </w:rPr>
              <w:t>槠</w:t>
            </w:r>
            <w:proofErr w:type="gramEnd"/>
            <w:r w:rsidRPr="00641A33">
              <w:rPr>
                <w:rFonts w:ascii="仿宋_GB2312" w:eastAsia="仿宋_GB2312" w:hint="eastAsia"/>
                <w:color w:val="000000"/>
                <w:sz w:val="24"/>
                <w:szCs w:val="24"/>
              </w:rPr>
              <w:t>分布格局对气候变化的响应</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张思敏</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申响保</w:t>
            </w:r>
            <w:proofErr w:type="gramEnd"/>
            <w:r w:rsidRPr="00641A33">
              <w:rPr>
                <w:rFonts w:ascii="仿宋_GB2312" w:eastAsia="仿宋_GB2312" w:hint="eastAsia"/>
                <w:color w:val="000000"/>
                <w:sz w:val="24"/>
                <w:szCs w:val="24"/>
              </w:rPr>
              <w:t>,梁小翠</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8</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气候变化对中国珍贵树种分布格局的影响</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廖珂欣</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姜小龙</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9</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高时空分辨率的</w:t>
            </w:r>
            <w:proofErr w:type="gramStart"/>
            <w:r w:rsidRPr="00641A33">
              <w:rPr>
                <w:rFonts w:ascii="仿宋_GB2312" w:eastAsia="仿宋_GB2312" w:hint="eastAsia"/>
                <w:color w:val="000000"/>
                <w:sz w:val="24"/>
                <w:szCs w:val="24"/>
              </w:rPr>
              <w:t>湿地碳源</w:t>
            </w:r>
            <w:proofErr w:type="gramEnd"/>
            <w:r w:rsidRPr="00641A33">
              <w:rPr>
                <w:rFonts w:ascii="仿宋_GB2312" w:eastAsia="仿宋_GB2312" w:hint="eastAsia"/>
                <w:color w:val="000000"/>
                <w:sz w:val="24"/>
                <w:szCs w:val="24"/>
              </w:rPr>
              <w:t>/汇估算研究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何莹</w:t>
            </w:r>
            <w:proofErr w:type="gramEnd"/>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张猛</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10</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模拟有机-矿质复合体对油茶土壤养分有效性的作用机制研究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吕佳泽</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卢胜</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11</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油茶传粉策略中访花信号的研究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毛喜凤</w:t>
            </w:r>
            <w:proofErr w:type="gramEnd"/>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范晓明</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12</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color w:val="000000"/>
                <w:sz w:val="24"/>
                <w:szCs w:val="24"/>
              </w:rPr>
            </w:pPr>
            <w:r w:rsidRPr="00641A33">
              <w:rPr>
                <w:rFonts w:ascii="仿宋_GB2312" w:eastAsia="仿宋_GB2312" w:hint="eastAsia"/>
                <w:color w:val="000000"/>
                <w:sz w:val="24"/>
                <w:szCs w:val="24"/>
              </w:rPr>
              <w:t>油茶果生炭疽</w:t>
            </w:r>
            <w:proofErr w:type="gramStart"/>
            <w:r w:rsidRPr="00641A33">
              <w:rPr>
                <w:rFonts w:ascii="仿宋_GB2312" w:eastAsia="仿宋_GB2312" w:hint="eastAsia"/>
                <w:color w:val="000000"/>
                <w:sz w:val="24"/>
                <w:szCs w:val="24"/>
              </w:rPr>
              <w:t>菌</w:t>
            </w:r>
            <w:proofErr w:type="gramEnd"/>
            <w:r w:rsidRPr="00641A33">
              <w:rPr>
                <w:rFonts w:ascii="仿宋_GB2312" w:eastAsia="仿宋_GB2312" w:hint="eastAsia"/>
                <w:color w:val="000000"/>
                <w:sz w:val="24"/>
                <w:szCs w:val="24"/>
              </w:rPr>
              <w:t>细胞自噬蛋白CfAtg5互作蛋白的鉴定及作用机制研究</w:t>
            </w:r>
          </w:p>
        </w:tc>
        <w:tc>
          <w:tcPr>
            <w:tcW w:w="1942" w:type="dxa"/>
            <w:noWrap/>
            <w:vAlign w:val="center"/>
          </w:tcPr>
          <w:p w:rsidR="00A10B24" w:rsidRPr="00641A33" w:rsidRDefault="00A10B24" w:rsidP="00A10B24">
            <w:pPr>
              <w:jc w:val="center"/>
              <w:rPr>
                <w:rFonts w:ascii="仿宋_GB2312" w:eastAsia="仿宋_GB2312"/>
                <w:color w:val="000000"/>
                <w:sz w:val="24"/>
                <w:szCs w:val="24"/>
              </w:rPr>
            </w:pPr>
            <w:proofErr w:type="gramStart"/>
            <w:r w:rsidRPr="00641A33">
              <w:rPr>
                <w:rFonts w:ascii="仿宋_GB2312" w:eastAsia="仿宋_GB2312" w:hint="eastAsia"/>
                <w:color w:val="000000"/>
                <w:sz w:val="24"/>
                <w:szCs w:val="24"/>
              </w:rPr>
              <w:t>陈清田</w:t>
            </w:r>
            <w:proofErr w:type="gramEnd"/>
          </w:p>
        </w:tc>
        <w:tc>
          <w:tcPr>
            <w:tcW w:w="2250" w:type="dxa"/>
            <w:noWrap/>
            <w:vAlign w:val="center"/>
          </w:tcPr>
          <w:p w:rsidR="00A10B24" w:rsidRPr="00641A33" w:rsidRDefault="00A10B24" w:rsidP="00A10B24">
            <w:pPr>
              <w:jc w:val="center"/>
              <w:rPr>
                <w:rFonts w:ascii="仿宋_GB2312" w:eastAsia="仿宋_GB2312"/>
                <w:color w:val="000000"/>
                <w:sz w:val="24"/>
                <w:szCs w:val="24"/>
              </w:rPr>
            </w:pPr>
            <w:r w:rsidRPr="00641A33">
              <w:rPr>
                <w:rFonts w:ascii="仿宋_GB2312" w:eastAsia="仿宋_GB2312" w:hint="eastAsia"/>
                <w:color w:val="000000"/>
                <w:sz w:val="24"/>
                <w:szCs w:val="24"/>
              </w:rPr>
              <w:t>张盛培</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13</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jc w:val="center"/>
              <w:rPr>
                <w:rFonts w:ascii="仿宋_GB2312" w:eastAsia="仿宋_GB2312"/>
                <w:color w:val="000000"/>
                <w:sz w:val="24"/>
                <w:szCs w:val="24"/>
              </w:rPr>
            </w:pPr>
            <w:r w:rsidRPr="00641A33">
              <w:rPr>
                <w:rFonts w:ascii="仿宋_GB2312" w:eastAsia="仿宋_GB2312" w:hint="eastAsia"/>
                <w:color w:val="000000"/>
                <w:sz w:val="24"/>
                <w:szCs w:val="24"/>
              </w:rPr>
              <w:t>重瓣栀子败育生理化特征分析</w:t>
            </w:r>
          </w:p>
        </w:tc>
        <w:tc>
          <w:tcPr>
            <w:tcW w:w="1942" w:type="dxa"/>
            <w:noWrap/>
            <w:vAlign w:val="center"/>
          </w:tcPr>
          <w:p w:rsidR="00A10B24" w:rsidRPr="00641A33" w:rsidRDefault="00A10B24" w:rsidP="00A10B24">
            <w:pPr>
              <w:jc w:val="center"/>
              <w:rPr>
                <w:rFonts w:ascii="仿宋_GB2312" w:eastAsia="仿宋_GB2312"/>
                <w:color w:val="000000"/>
                <w:sz w:val="24"/>
                <w:szCs w:val="24"/>
              </w:rPr>
            </w:pPr>
            <w:r w:rsidRPr="00641A33">
              <w:rPr>
                <w:rFonts w:ascii="仿宋_GB2312" w:eastAsia="仿宋_GB2312" w:hint="eastAsia"/>
                <w:color w:val="000000"/>
                <w:sz w:val="24"/>
                <w:szCs w:val="24"/>
              </w:rPr>
              <w:t>欧阳博</w:t>
            </w:r>
          </w:p>
        </w:tc>
        <w:tc>
          <w:tcPr>
            <w:tcW w:w="2250" w:type="dxa"/>
            <w:noWrap/>
            <w:vAlign w:val="center"/>
          </w:tcPr>
          <w:p w:rsidR="00A10B24" w:rsidRPr="00641A33" w:rsidRDefault="00A10B24" w:rsidP="00A10B24">
            <w:pPr>
              <w:jc w:val="center"/>
              <w:rPr>
                <w:rFonts w:ascii="仿宋_GB2312" w:eastAsia="仿宋_GB2312"/>
                <w:color w:val="000000"/>
                <w:sz w:val="24"/>
                <w:szCs w:val="24"/>
              </w:rPr>
            </w:pPr>
            <w:r w:rsidRPr="00641A33">
              <w:rPr>
                <w:rFonts w:ascii="仿宋_GB2312" w:eastAsia="仿宋_GB2312" w:hint="eastAsia"/>
                <w:color w:val="000000"/>
                <w:sz w:val="24"/>
                <w:szCs w:val="24"/>
              </w:rPr>
              <w:t>曾艳玲</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14</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城市湿地生态系统中微塑料-多环芳烃复合体的环境</w:t>
            </w:r>
            <w:proofErr w:type="gramStart"/>
            <w:r w:rsidRPr="00641A33">
              <w:rPr>
                <w:rFonts w:ascii="仿宋_GB2312" w:eastAsia="仿宋_GB2312" w:hint="eastAsia"/>
                <w:kern w:val="0"/>
                <w:sz w:val="24"/>
                <w:szCs w:val="24"/>
              </w:rPr>
              <w:t>归趋与</w:t>
            </w:r>
            <w:proofErr w:type="gramEnd"/>
            <w:r w:rsidRPr="00641A33">
              <w:rPr>
                <w:rFonts w:ascii="仿宋_GB2312" w:eastAsia="仿宋_GB2312" w:hint="eastAsia"/>
                <w:kern w:val="0"/>
                <w:sz w:val="24"/>
                <w:szCs w:val="24"/>
              </w:rPr>
              <w:t>生物传递效应研究</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张欣怡</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李永</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15</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小小自然家</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刘于菡</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赵丽娟</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16</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洞庭湖短尖薹草</w:t>
            </w:r>
            <w:proofErr w:type="gramEnd"/>
            <w:r w:rsidRPr="00641A33">
              <w:rPr>
                <w:rFonts w:ascii="仿宋_GB2312" w:eastAsia="仿宋_GB2312" w:hint="eastAsia"/>
                <w:kern w:val="0"/>
                <w:sz w:val="24"/>
                <w:szCs w:val="24"/>
              </w:rPr>
              <w:t>有性繁殖对全球变暖响应的中宇宙模拟探究</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胡雯婷</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李郑杰</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17</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用双脉冲电流BDD电极快速处理苯胺废水</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邱美婷</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徐涛</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18</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洞庭湖湿地恢复过程中土壤化学计量学和微生物群落的变化特征</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余琼</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高丹</w:t>
            </w:r>
            <w:proofErr w:type="gramStart"/>
            <w:r w:rsidRPr="00641A33">
              <w:rPr>
                <w:rFonts w:ascii="仿宋_GB2312" w:eastAsia="仿宋_GB2312" w:hint="eastAsia"/>
                <w:kern w:val="0"/>
                <w:sz w:val="24"/>
                <w:szCs w:val="24"/>
              </w:rPr>
              <w:t>丹</w:t>
            </w:r>
            <w:proofErr w:type="gramEnd"/>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19</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基于高血压疾病靶点的中药配伍规律及作用机制研究</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郑珏</w:t>
            </w:r>
            <w:r w:rsidRPr="00641A33">
              <w:rPr>
                <w:rFonts w:ascii="仿宋_GB2312" w:hint="eastAsia"/>
                <w:kern w:val="0"/>
                <w:sz w:val="24"/>
                <w:szCs w:val="24"/>
              </w:rPr>
              <w:t>瑀</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吴顺</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20</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基质改良对电解锰渣团聚体形成的影响研究</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曾艳</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王钧,</w:t>
            </w:r>
            <w:proofErr w:type="gramStart"/>
            <w:r w:rsidRPr="00641A33">
              <w:rPr>
                <w:rFonts w:ascii="仿宋_GB2312" w:eastAsia="仿宋_GB2312" w:hint="eastAsia"/>
                <w:kern w:val="0"/>
                <w:sz w:val="24"/>
                <w:szCs w:val="24"/>
              </w:rPr>
              <w:t>闫</w:t>
            </w:r>
            <w:proofErr w:type="gramEnd"/>
            <w:r w:rsidRPr="00641A33">
              <w:rPr>
                <w:rFonts w:ascii="仿宋_GB2312" w:eastAsia="仿宋_GB2312" w:hint="eastAsia"/>
                <w:kern w:val="0"/>
                <w:sz w:val="24"/>
                <w:szCs w:val="24"/>
              </w:rPr>
              <w:t>文德</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21</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AMF促进一年蓬有性生殖机制的研究</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涂建华</w:t>
            </w:r>
            <w:proofErr w:type="gramEnd"/>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刘文胜</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22</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夜间人造灯光对入侵植物与食草动物互</w:t>
            </w:r>
            <w:proofErr w:type="gramStart"/>
            <w:r w:rsidRPr="00641A33">
              <w:rPr>
                <w:rFonts w:ascii="仿宋_GB2312" w:eastAsia="仿宋_GB2312" w:hint="eastAsia"/>
                <w:kern w:val="0"/>
                <w:sz w:val="24"/>
                <w:szCs w:val="24"/>
              </w:rPr>
              <w:t>作关系</w:t>
            </w:r>
            <w:proofErr w:type="gramEnd"/>
            <w:r w:rsidRPr="00641A33">
              <w:rPr>
                <w:rFonts w:ascii="仿宋_GB2312" w:eastAsia="仿宋_GB2312" w:hint="eastAsia"/>
                <w:kern w:val="0"/>
                <w:sz w:val="24"/>
                <w:szCs w:val="24"/>
              </w:rPr>
              <w:t>的影响</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廖双</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肖</w:t>
            </w:r>
            <w:proofErr w:type="gramStart"/>
            <w:r w:rsidRPr="00641A33">
              <w:rPr>
                <w:rFonts w:ascii="仿宋_GB2312" w:eastAsia="仿宋_GB2312" w:hint="eastAsia"/>
                <w:kern w:val="0"/>
                <w:sz w:val="24"/>
                <w:szCs w:val="24"/>
              </w:rPr>
              <w:t>轹</w:t>
            </w:r>
            <w:proofErr w:type="gramEnd"/>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23</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神奇“菌”肥-“双碳目标”下高效修复矿山，助力生态振兴</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张龙甲</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毛绍名</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24</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AcERF1基因调控番茄产量的机制初探</w:t>
            </w:r>
          </w:p>
        </w:tc>
        <w:tc>
          <w:tcPr>
            <w:tcW w:w="194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周舒娜</w:t>
            </w:r>
          </w:p>
        </w:tc>
        <w:tc>
          <w:tcPr>
            <w:tcW w:w="2250"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李萌</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25</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竹焦油基有序微孔</w:t>
            </w:r>
            <w:proofErr w:type="gramStart"/>
            <w:r w:rsidRPr="00641A33">
              <w:rPr>
                <w:rFonts w:ascii="仿宋_GB2312" w:eastAsia="仿宋_GB2312" w:hint="eastAsia"/>
                <w:color w:val="000000"/>
                <w:sz w:val="24"/>
                <w:szCs w:val="24"/>
              </w:rPr>
              <w:t>炭</w:t>
            </w:r>
            <w:proofErr w:type="gramEnd"/>
            <w:r w:rsidRPr="00641A33">
              <w:rPr>
                <w:rFonts w:ascii="仿宋_GB2312" w:eastAsia="仿宋_GB2312" w:hint="eastAsia"/>
                <w:color w:val="000000"/>
                <w:sz w:val="24"/>
                <w:szCs w:val="24"/>
              </w:rPr>
              <w:t>定向构建与吸附</w:t>
            </w:r>
            <w:proofErr w:type="gramStart"/>
            <w:r w:rsidRPr="00641A33">
              <w:rPr>
                <w:rFonts w:ascii="仿宋_GB2312" w:eastAsia="仿宋_GB2312" w:hint="eastAsia"/>
                <w:color w:val="000000"/>
                <w:sz w:val="24"/>
                <w:szCs w:val="24"/>
              </w:rPr>
              <w:t>天然小</w:t>
            </w:r>
            <w:proofErr w:type="gramEnd"/>
            <w:r w:rsidRPr="00641A33">
              <w:rPr>
                <w:rFonts w:ascii="仿宋_GB2312" w:eastAsia="仿宋_GB2312" w:hint="eastAsia"/>
                <w:color w:val="000000"/>
                <w:sz w:val="24"/>
                <w:szCs w:val="24"/>
              </w:rPr>
              <w:t>分子活性成分的研究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王桂凤</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张胜</w:t>
            </w:r>
          </w:p>
        </w:tc>
      </w:tr>
      <w:tr w:rsidR="00A10B24" w:rsidTr="00A10B24">
        <w:trPr>
          <w:trHeight w:val="580"/>
        </w:trPr>
        <w:tc>
          <w:tcPr>
            <w:tcW w:w="817" w:type="dxa"/>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26</w:t>
            </w:r>
          </w:p>
        </w:tc>
        <w:tc>
          <w:tcPr>
            <w:tcW w:w="972" w:type="dxa"/>
            <w:noWrap/>
            <w:vAlign w:val="center"/>
          </w:tcPr>
          <w:p w:rsidR="00A10B24" w:rsidRPr="00641A33" w:rsidRDefault="00A10B24" w:rsidP="00A10B24">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木基多</w:t>
            </w:r>
            <w:proofErr w:type="gramStart"/>
            <w:r w:rsidRPr="00641A33">
              <w:rPr>
                <w:rFonts w:ascii="仿宋_GB2312" w:eastAsia="仿宋_GB2312" w:hint="eastAsia"/>
                <w:color w:val="000000"/>
                <w:sz w:val="24"/>
                <w:szCs w:val="24"/>
              </w:rPr>
              <w:t>孔碳助力电</w:t>
            </w:r>
            <w:proofErr w:type="gramEnd"/>
            <w:r w:rsidRPr="00641A33">
              <w:rPr>
                <w:rFonts w:ascii="仿宋_GB2312" w:eastAsia="仿宋_GB2312" w:hint="eastAsia"/>
                <w:color w:val="000000"/>
                <w:sz w:val="24"/>
                <w:szCs w:val="24"/>
              </w:rPr>
              <w:t>制氢复合催化剂的构筑</w:t>
            </w:r>
            <w:proofErr w:type="gramStart"/>
            <w:r w:rsidRPr="00641A33">
              <w:rPr>
                <w:rFonts w:ascii="仿宋_GB2312" w:eastAsia="仿宋_GB2312" w:hint="eastAsia"/>
                <w:color w:val="000000"/>
                <w:sz w:val="24"/>
                <w:szCs w:val="24"/>
              </w:rPr>
              <w:t>及其构效关系</w:t>
            </w:r>
            <w:proofErr w:type="gramEnd"/>
            <w:r w:rsidRPr="00641A33">
              <w:rPr>
                <w:rFonts w:ascii="仿宋_GB2312" w:eastAsia="仿宋_GB2312" w:hint="eastAsia"/>
                <w:color w:val="000000"/>
                <w:sz w:val="24"/>
                <w:szCs w:val="24"/>
              </w:rPr>
              <w:t>研究</w:t>
            </w:r>
          </w:p>
        </w:tc>
        <w:tc>
          <w:tcPr>
            <w:tcW w:w="1942"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刘梦祺</w:t>
            </w:r>
          </w:p>
        </w:tc>
        <w:tc>
          <w:tcPr>
            <w:tcW w:w="2250" w:type="dxa"/>
            <w:noWrap/>
            <w:vAlign w:val="center"/>
          </w:tcPr>
          <w:p w:rsidR="00A10B24" w:rsidRPr="00641A33" w:rsidRDefault="00A10B24" w:rsidP="00A10B24">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廖媛媛,许瀚</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27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MOF基压电-</w:t>
            </w:r>
            <w:proofErr w:type="gramStart"/>
            <w:r w:rsidRPr="00641A33">
              <w:rPr>
                <w:rFonts w:ascii="仿宋_GB2312" w:eastAsia="仿宋_GB2312" w:hint="eastAsia"/>
                <w:color w:val="000000"/>
                <w:sz w:val="24"/>
                <w:szCs w:val="24"/>
              </w:rPr>
              <w:t>类芬顿</w:t>
            </w:r>
            <w:proofErr w:type="gramEnd"/>
            <w:r w:rsidRPr="00641A33">
              <w:rPr>
                <w:rFonts w:ascii="仿宋_GB2312" w:eastAsia="仿宋_GB2312" w:hint="eastAsia"/>
                <w:color w:val="000000"/>
                <w:sz w:val="24"/>
                <w:szCs w:val="24"/>
              </w:rPr>
              <w:t>耦合催化剂的构筑及其水体净化应用</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高振宇</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邓凌峰,杜锟</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28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功能化铁基纤维素纳米纤维的制备及去除水中砷的研究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易欣柔</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魏元峰</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29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粉叶羊蹄甲降</w:t>
            </w:r>
            <w:proofErr w:type="gramEnd"/>
            <w:r w:rsidRPr="00641A33">
              <w:rPr>
                <w:rFonts w:ascii="仿宋_GB2312" w:eastAsia="仿宋_GB2312" w:hint="eastAsia"/>
                <w:color w:val="000000"/>
                <w:sz w:val="24"/>
                <w:szCs w:val="24"/>
              </w:rPr>
              <w:t>血糖功效</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李卓恒</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梁林富</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木材多孔气凝胶制备及其吸附性能研究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陈灯</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田翠花</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中空结构木质素基微</w:t>
            </w:r>
            <w:proofErr w:type="gramStart"/>
            <w:r w:rsidRPr="00641A33">
              <w:rPr>
                <w:rFonts w:ascii="仿宋_GB2312" w:eastAsia="仿宋_GB2312" w:hint="eastAsia"/>
                <w:color w:val="000000"/>
                <w:sz w:val="24"/>
                <w:szCs w:val="24"/>
              </w:rPr>
              <w:t>纳米碳球可控</w:t>
            </w:r>
            <w:proofErr w:type="gramEnd"/>
            <w:r w:rsidRPr="00641A33">
              <w:rPr>
                <w:rFonts w:ascii="仿宋_GB2312" w:eastAsia="仿宋_GB2312" w:hint="eastAsia"/>
                <w:color w:val="000000"/>
                <w:sz w:val="24"/>
                <w:szCs w:val="24"/>
              </w:rPr>
              <w:t>构筑及其电容特性研究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刘林雨</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熊福全</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木竹材霉变高效清除与预防关键技术的应用与推广</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朱建飞</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朱愿</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水性聚氨酯涂层阻燃性能研究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毛馨敏</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庞祥超</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 xml:space="preserve">Pd </w:t>
            </w:r>
            <w:proofErr w:type="spellStart"/>
            <w:r w:rsidRPr="00641A33">
              <w:rPr>
                <w:rFonts w:ascii="仿宋_GB2312" w:eastAsia="仿宋_GB2312" w:hint="eastAsia"/>
                <w:color w:val="000000"/>
                <w:sz w:val="24"/>
                <w:szCs w:val="24"/>
              </w:rPr>
              <w:t>NPs@C</w:t>
            </w:r>
            <w:proofErr w:type="spellEnd"/>
            <w:proofErr w:type="gramStart"/>
            <w:r w:rsidRPr="00641A33">
              <w:rPr>
                <w:rFonts w:ascii="仿宋_GB2312" w:eastAsia="仿宋_GB2312" w:hint="eastAsia"/>
                <w:color w:val="000000"/>
                <w:sz w:val="24"/>
                <w:szCs w:val="24"/>
              </w:rPr>
              <w:t>产氢电催化</w:t>
            </w:r>
            <w:proofErr w:type="gramEnd"/>
            <w:r w:rsidRPr="00641A33">
              <w:rPr>
                <w:rFonts w:ascii="仿宋_GB2312" w:eastAsia="仿宋_GB2312" w:hint="eastAsia"/>
                <w:color w:val="000000"/>
                <w:sz w:val="24"/>
                <w:szCs w:val="24"/>
              </w:rPr>
              <w:t>剂的制备及性能的研究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任佳颖</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陈沙,管</w:t>
            </w:r>
            <w:proofErr w:type="gramStart"/>
            <w:r w:rsidRPr="00641A33">
              <w:rPr>
                <w:rFonts w:ascii="仿宋_GB2312" w:hint="eastAsia"/>
                <w:color w:val="000000"/>
                <w:sz w:val="24"/>
                <w:szCs w:val="24"/>
              </w:rPr>
              <w:t>姮</w:t>
            </w:r>
            <w:proofErr w:type="gramEnd"/>
            <w:r w:rsidRPr="00641A33">
              <w:rPr>
                <w:rFonts w:ascii="仿宋_GB2312" w:eastAsia="仿宋_GB2312" w:hint="eastAsia"/>
                <w:color w:val="000000"/>
                <w:sz w:val="24"/>
                <w:szCs w:val="24"/>
              </w:rPr>
              <w:t>雁</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一种绿色高性能竹材本体复合重组材料的制备</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朱芳钰</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李霞镇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海中送“淡”，扬帆远航—基于光伏发电与</w:t>
            </w:r>
            <w:proofErr w:type="gramStart"/>
            <w:r w:rsidRPr="00641A33">
              <w:rPr>
                <w:rFonts w:ascii="仿宋_GB2312" w:eastAsia="仿宋_GB2312" w:hint="eastAsia"/>
                <w:kern w:val="0"/>
                <w:sz w:val="24"/>
                <w:szCs w:val="24"/>
              </w:rPr>
              <w:t>直膨式热泵</w:t>
            </w:r>
            <w:proofErr w:type="gramEnd"/>
            <w:r w:rsidRPr="00641A33">
              <w:rPr>
                <w:rFonts w:ascii="仿宋_GB2312" w:eastAsia="仿宋_GB2312" w:hint="eastAsia"/>
                <w:kern w:val="0"/>
                <w:sz w:val="24"/>
                <w:szCs w:val="24"/>
              </w:rPr>
              <w:t>耦合的船用海水淡化系统</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潘俊荣</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罗武生、胡劲松</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sz w:val="24"/>
                <w:szCs w:val="24"/>
              </w:rPr>
            </w:pPr>
            <w:r w:rsidRPr="00641A33">
              <w:rPr>
                <w:rFonts w:ascii="仿宋_GB2312" w:eastAsia="仿宋_GB2312" w:hAnsi="宋体" w:cs="宋体" w:hint="eastAsia"/>
                <w:sz w:val="24"/>
                <w:szCs w:val="24"/>
              </w:rPr>
              <w:t>一种劈接式油茶嫁接系统的研究及其关键机构优化设计</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汪弘毅</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张立强</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38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w:t>
            </w:r>
            <w:proofErr w:type="gramStart"/>
            <w:r w:rsidRPr="00641A33">
              <w:rPr>
                <w:rFonts w:ascii="仿宋_GB2312" w:eastAsia="仿宋_GB2312" w:hint="eastAsia"/>
                <w:kern w:val="0"/>
                <w:sz w:val="24"/>
                <w:szCs w:val="24"/>
              </w:rPr>
              <w:t>匠</w:t>
            </w:r>
            <w:proofErr w:type="gramEnd"/>
            <w:r w:rsidRPr="00641A33">
              <w:rPr>
                <w:rFonts w:ascii="仿宋_GB2312" w:eastAsia="仿宋_GB2312" w:hint="eastAsia"/>
                <w:kern w:val="0"/>
                <w:sz w:val="24"/>
                <w:szCs w:val="24"/>
              </w:rPr>
              <w:t>造"-新型齿轮结构降噪技术的革新引领者</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王飞鹏</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张宇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39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面向振动采收的油茶树生物力学表征与激振能量最优匹配研究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杨智锋</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罗红</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Ansi="宋体" w:cs="宋体" w:hint="eastAsia"/>
                <w:color w:val="000000"/>
                <w:sz w:val="24"/>
                <w:szCs w:val="24"/>
              </w:rPr>
              <w:t>超声波预处理下红外干燥对土茯苓干燥特性、品质和能耗的影响</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Ansi="宋体" w:cs="宋体" w:hint="eastAsia"/>
                <w:color w:val="000000"/>
                <w:sz w:val="24"/>
                <w:szCs w:val="24"/>
              </w:rPr>
              <w:t>赵行</w:t>
            </w:r>
            <w:proofErr w:type="gramStart"/>
            <w:r w:rsidRPr="00641A33">
              <w:rPr>
                <w:rFonts w:ascii="仿宋_GB2312" w:eastAsia="仿宋_GB2312" w:hAnsi="宋体" w:cs="宋体" w:hint="eastAsia"/>
                <w:color w:val="000000"/>
                <w:sz w:val="24"/>
                <w:szCs w:val="24"/>
              </w:rPr>
              <w:t>一</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Ansi="宋体" w:cs="宋体" w:hint="eastAsia"/>
                <w:color w:val="000000"/>
                <w:sz w:val="24"/>
                <w:szCs w:val="24"/>
              </w:rPr>
              <w:t>黄丹</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“云联护果”冷藏箱</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杨侯铭</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魏占国</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数字赋能的果蔬农产品城乡物流共同配送创新模式与关键技术研究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黄娅桐</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庞燕</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一种新型树苗树种物流运输保护装置</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潘旭瑞</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王才喜,牛彩云</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基于县乡村三级模型的农产品上行路径优化</w:t>
            </w:r>
            <w:r w:rsidRPr="00641A33">
              <w:rPr>
                <w:rFonts w:asciiTheme="minorEastAsia" w:eastAsia="仿宋_GB2312" w:hAnsiTheme="minorEastAsia" w:hint="eastAsia"/>
                <w:kern w:val="0"/>
                <w:sz w:val="24"/>
                <w:szCs w:val="24"/>
              </w:rPr>
              <w:t>   </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杨茗杰</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夏扬坤、庞燕</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基于视觉感知的乡村景观公众偏好及异质性研究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吴蝶</w:t>
            </w:r>
            <w:proofErr w:type="gramEnd"/>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何玮、陈楚琳</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萱草花色的色素物质基础与呈色机理研究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张艺涵</w:t>
            </w:r>
            <w:proofErr w:type="gramEnd"/>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张</w:t>
            </w:r>
            <w:r w:rsidRPr="00641A33">
              <w:rPr>
                <w:rFonts w:ascii="仿宋_GB2312" w:hAnsi="宋体" w:cs="宋体" w:hint="eastAsia"/>
                <w:color w:val="000000"/>
                <w:kern w:val="0"/>
                <w:sz w:val="24"/>
                <w:szCs w:val="24"/>
              </w:rPr>
              <w:t>旻</w:t>
            </w:r>
            <w:proofErr w:type="gramStart"/>
            <w:r w:rsidRPr="00641A33">
              <w:rPr>
                <w:rFonts w:ascii="仿宋_GB2312" w:eastAsia="仿宋_GB2312" w:hAnsi="宋体" w:cs="宋体" w:hint="eastAsia"/>
                <w:color w:val="000000"/>
                <w:kern w:val="0"/>
                <w:sz w:val="24"/>
                <w:szCs w:val="24"/>
              </w:rPr>
              <w:t>桓</w:t>
            </w:r>
            <w:proofErr w:type="gramEnd"/>
            <w:r w:rsidRPr="00641A33">
              <w:rPr>
                <w:rFonts w:ascii="仿宋_GB2312" w:eastAsia="仿宋_GB2312" w:hAnsi="宋体" w:cs="宋体" w:hint="eastAsia"/>
                <w:color w:val="000000"/>
                <w:kern w:val="0"/>
                <w:sz w:val="24"/>
                <w:szCs w:val="24"/>
              </w:rPr>
              <w:t>、吴毅</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木槿农旅融合</w:t>
            </w:r>
            <w:proofErr w:type="gramEnd"/>
            <w:r w:rsidRPr="00641A33">
              <w:rPr>
                <w:rFonts w:ascii="仿宋_GB2312" w:eastAsia="仿宋_GB2312" w:hAnsi="宋体" w:cs="宋体" w:hint="eastAsia"/>
                <w:color w:val="000000"/>
                <w:kern w:val="0"/>
                <w:sz w:val="24"/>
                <w:szCs w:val="24"/>
              </w:rPr>
              <w:t>特色产业观光园</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江雨微</w:t>
            </w:r>
            <w:proofErr w:type="gramEnd"/>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王晓红、黄丽群、张胜前</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基于I-tree模型的城市口袋公园生态效益评价研究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孙</w:t>
            </w:r>
            <w:proofErr w:type="gramStart"/>
            <w:r w:rsidRPr="00641A33">
              <w:rPr>
                <w:rFonts w:ascii="仿宋_GB2312" w:eastAsia="仿宋_GB2312" w:hAnsi="宋体" w:cs="宋体" w:hint="eastAsia"/>
                <w:color w:val="000000"/>
                <w:kern w:val="0"/>
                <w:sz w:val="24"/>
                <w:szCs w:val="24"/>
              </w:rPr>
              <w:t>菀潞</w:t>
            </w:r>
            <w:proofErr w:type="gramEnd"/>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李大鹏</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49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基于类</w:t>
            </w:r>
            <w:proofErr w:type="gramEnd"/>
            <w:r w:rsidRPr="00641A33">
              <w:rPr>
                <w:rFonts w:ascii="仿宋_GB2312" w:eastAsia="仿宋_GB2312" w:hAnsi="宋体" w:cs="宋体" w:hint="eastAsia"/>
                <w:color w:val="000000"/>
                <w:kern w:val="0"/>
                <w:sz w:val="24"/>
                <w:szCs w:val="24"/>
              </w:rPr>
              <w:t>黄酮代谢物分析的杜鹃花彩斑形成机制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李松禹</w:t>
            </w:r>
            <w:proofErr w:type="gramEnd"/>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邵凤侠、张</w:t>
            </w:r>
            <w:r w:rsidRPr="00641A33">
              <w:rPr>
                <w:rFonts w:ascii="仿宋_GB2312" w:hAnsi="宋体" w:cs="宋体" w:hint="eastAsia"/>
                <w:color w:val="000000"/>
                <w:kern w:val="0"/>
                <w:sz w:val="24"/>
                <w:szCs w:val="24"/>
              </w:rPr>
              <w:t>旻</w:t>
            </w:r>
            <w:proofErr w:type="gramStart"/>
            <w:r w:rsidRPr="00641A33">
              <w:rPr>
                <w:rFonts w:ascii="仿宋_GB2312" w:eastAsia="仿宋_GB2312" w:hAnsi="宋体" w:cs="宋体" w:hint="eastAsia"/>
                <w:color w:val="000000"/>
                <w:kern w:val="0"/>
                <w:sz w:val="24"/>
                <w:szCs w:val="24"/>
              </w:rPr>
              <w:t>桓</w:t>
            </w:r>
            <w:proofErr w:type="gramEnd"/>
          </w:p>
        </w:tc>
      </w:tr>
      <w:tr w:rsidR="00C70406" w:rsidTr="00A10B24">
        <w:trPr>
          <w:trHeight w:val="580"/>
        </w:trPr>
        <w:tc>
          <w:tcPr>
            <w:tcW w:w="817" w:type="dxa"/>
            <w:vAlign w:val="center"/>
          </w:tcPr>
          <w:p w:rsidR="00C70406" w:rsidRPr="00641A33" w:rsidRDefault="00C70406" w:rsidP="00C70406">
            <w:pPr>
              <w:widowControl/>
              <w:rPr>
                <w:rFonts w:ascii="仿宋_GB2312" w:eastAsia="仿宋_GB2312"/>
                <w:kern w:val="0"/>
                <w:sz w:val="24"/>
                <w:szCs w:val="24"/>
              </w:rPr>
            </w:pPr>
            <w:r w:rsidRPr="00641A33">
              <w:rPr>
                <w:rFonts w:ascii="仿宋_GB2312" w:eastAsia="仿宋_GB2312" w:hint="eastAsia"/>
                <w:kern w:val="0"/>
                <w:sz w:val="24"/>
                <w:szCs w:val="24"/>
              </w:rPr>
              <w:t xml:space="preserve"> 50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“碳中和”背景下高校体育场馆更新与改造的实践研究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李佳</w:t>
            </w:r>
            <w:r w:rsidRPr="00641A33">
              <w:rPr>
                <w:rFonts w:ascii="仿宋_GB2312" w:hAnsi="宋体" w:cs="宋体" w:hint="eastAsia"/>
                <w:color w:val="000000"/>
                <w:kern w:val="0"/>
                <w:sz w:val="24"/>
                <w:szCs w:val="24"/>
              </w:rPr>
              <w:t>珅</w:t>
            </w:r>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秦</w:t>
            </w:r>
            <w:proofErr w:type="gramStart"/>
            <w:r w:rsidRPr="00641A33">
              <w:rPr>
                <w:rFonts w:ascii="仿宋_GB2312" w:hAnsi="宋体" w:cs="宋体" w:hint="eastAsia"/>
                <w:color w:val="000000"/>
                <w:kern w:val="0"/>
                <w:sz w:val="24"/>
                <w:szCs w:val="24"/>
              </w:rPr>
              <w:t>彥</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51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三种农业废弃物在屋顶绿化中的应用研究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刘子豪</w:t>
            </w:r>
            <w:proofErr w:type="gramEnd"/>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proofErr w:type="gramStart"/>
            <w:r w:rsidRPr="00641A33">
              <w:rPr>
                <w:rFonts w:ascii="仿宋_GB2312" w:eastAsia="仿宋_GB2312" w:hAnsi="宋体" w:cs="宋体" w:hint="eastAsia"/>
                <w:color w:val="000000"/>
                <w:kern w:val="0"/>
                <w:sz w:val="24"/>
                <w:szCs w:val="24"/>
              </w:rPr>
              <w:t>许慧</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乡村振兴背景下基于空间活化理念的城郊村特色景观设计与研究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陈永羿</w:t>
            </w:r>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kern w:val="0"/>
                <w:sz w:val="24"/>
                <w:szCs w:val="24"/>
              </w:rPr>
            </w:pPr>
            <w:r w:rsidRPr="00641A33">
              <w:rPr>
                <w:rFonts w:ascii="仿宋_GB2312" w:eastAsia="仿宋_GB2312" w:hAnsi="宋体" w:cs="宋体" w:hint="eastAsia"/>
                <w:color w:val="000000"/>
                <w:kern w:val="0"/>
                <w:sz w:val="24"/>
                <w:szCs w:val="24"/>
              </w:rPr>
              <w:t>詹文、李大鹏</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就业育人视域下体验</w:t>
            </w:r>
            <w:proofErr w:type="gramStart"/>
            <w:r w:rsidRPr="00641A33">
              <w:rPr>
                <w:rFonts w:ascii="仿宋_GB2312" w:eastAsia="仿宋_GB2312" w:hAnsi="宋体" w:cs="宋体" w:hint="eastAsia"/>
                <w:color w:val="000000"/>
                <w:kern w:val="0"/>
                <w:sz w:val="24"/>
                <w:szCs w:val="24"/>
              </w:rPr>
              <w:t>式就业</w:t>
            </w:r>
            <w:proofErr w:type="gramEnd"/>
            <w:r w:rsidRPr="00641A33">
              <w:rPr>
                <w:rFonts w:ascii="仿宋_GB2312" w:eastAsia="仿宋_GB2312" w:hAnsi="宋体" w:cs="宋体" w:hint="eastAsia"/>
                <w:color w:val="000000"/>
                <w:kern w:val="0"/>
                <w:sz w:val="24"/>
                <w:szCs w:val="24"/>
              </w:rPr>
              <w:t>指导名师工作室建设研究</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周钰茹</w:t>
            </w:r>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阳玲、刘洋</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喜上“莓”</w:t>
            </w:r>
            <w:proofErr w:type="gramStart"/>
            <w:r w:rsidRPr="00641A33">
              <w:rPr>
                <w:rFonts w:ascii="仿宋_GB2312" w:eastAsia="仿宋_GB2312" w:hint="eastAsia"/>
                <w:kern w:val="0"/>
                <w:sz w:val="24"/>
                <w:szCs w:val="24"/>
              </w:rPr>
              <w:t>梢</w:t>
            </w:r>
            <w:proofErr w:type="gramEnd"/>
            <w:r w:rsidRPr="00641A33">
              <w:rPr>
                <w:rFonts w:ascii="仿宋_GB2312" w:eastAsia="仿宋_GB2312" w:hint="eastAsia"/>
                <w:kern w:val="0"/>
                <w:sz w:val="24"/>
                <w:szCs w:val="24"/>
              </w:rPr>
              <w:t>——乡村振兴的“红宝石”</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刘思</w:t>
            </w:r>
            <w:proofErr w:type="gramStart"/>
            <w:r w:rsidRPr="00641A33">
              <w:rPr>
                <w:rFonts w:ascii="仿宋_GB2312" w:eastAsia="仿宋_GB2312" w:hint="eastAsia"/>
                <w:kern w:val="0"/>
                <w:sz w:val="24"/>
                <w:szCs w:val="24"/>
              </w:rPr>
              <w:t>思</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李素瑕、彭湘莲</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与你“乡”绘，筑</w:t>
            </w:r>
            <w:proofErr w:type="gramStart"/>
            <w:r w:rsidRPr="00641A33">
              <w:rPr>
                <w:rFonts w:ascii="仿宋_GB2312" w:eastAsia="仿宋_GB2312" w:hint="eastAsia"/>
                <w:kern w:val="0"/>
                <w:sz w:val="24"/>
                <w:szCs w:val="24"/>
              </w:rPr>
              <w:t>梦未来</w:t>
            </w:r>
            <w:proofErr w:type="gramEnd"/>
            <w:r w:rsidRPr="00641A33">
              <w:rPr>
                <w:rFonts w:ascii="仿宋_GB2312" w:eastAsia="仿宋_GB2312" w:hint="eastAsia"/>
                <w:kern w:val="0"/>
                <w:sz w:val="24"/>
                <w:szCs w:val="24"/>
              </w:rPr>
              <w:t xml:space="preserve"> —— 共筑儿童精神家园，助力乡村振兴</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叶修宏</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李素瑕、张仲凤</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基于“新文创”视角下湘西</w:t>
            </w:r>
            <w:proofErr w:type="gramStart"/>
            <w:r w:rsidRPr="00641A33">
              <w:rPr>
                <w:rFonts w:ascii="仿宋_GB2312" w:eastAsia="仿宋_GB2312" w:hint="eastAsia"/>
                <w:kern w:val="0"/>
                <w:sz w:val="24"/>
                <w:szCs w:val="24"/>
              </w:rPr>
              <w:t>傩</w:t>
            </w:r>
            <w:proofErr w:type="gramEnd"/>
            <w:r w:rsidRPr="00641A33">
              <w:rPr>
                <w:rFonts w:ascii="仿宋_GB2312" w:eastAsia="仿宋_GB2312" w:hint="eastAsia"/>
                <w:kern w:val="0"/>
                <w:sz w:val="24"/>
                <w:szCs w:val="24"/>
              </w:rPr>
              <w:t xml:space="preserve">面具 </w:t>
            </w:r>
            <w:proofErr w:type="gramStart"/>
            <w:r w:rsidRPr="00641A33">
              <w:rPr>
                <w:rFonts w:ascii="仿宋_GB2312" w:eastAsia="仿宋_GB2312" w:hint="eastAsia"/>
                <w:kern w:val="0"/>
                <w:sz w:val="24"/>
                <w:szCs w:val="24"/>
              </w:rPr>
              <w:t>国潮品牌</w:t>
            </w:r>
            <w:proofErr w:type="gramEnd"/>
            <w:r w:rsidRPr="00641A33">
              <w:rPr>
                <w:rFonts w:ascii="仿宋_GB2312" w:eastAsia="仿宋_GB2312" w:hint="eastAsia"/>
                <w:kern w:val="0"/>
                <w:sz w:val="24"/>
                <w:szCs w:val="24"/>
              </w:rPr>
              <w:t>构建与设计研究</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龙珊</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马珂</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乡村振兴视域下的非遗传承与现代生活相结合的设计研究</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刘勋豪</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刘岸</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伴行者--多功能人体工程学助行器创新设计</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朱钰东</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唐立华、刘岸</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59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传承汉</w:t>
            </w:r>
            <w:proofErr w:type="gramStart"/>
            <w:r w:rsidRPr="00641A33">
              <w:rPr>
                <w:rFonts w:ascii="仿宋_GB2312" w:eastAsia="仿宋_GB2312" w:hint="eastAsia"/>
                <w:kern w:val="0"/>
                <w:sz w:val="24"/>
                <w:szCs w:val="24"/>
              </w:rPr>
              <w:t>服文化</w:t>
            </w:r>
            <w:proofErr w:type="gramEnd"/>
            <w:r w:rsidRPr="00641A33">
              <w:rPr>
                <w:rFonts w:ascii="仿宋_GB2312" w:eastAsia="仿宋_GB2312" w:hint="eastAsia"/>
                <w:kern w:val="0"/>
                <w:sz w:val="24"/>
                <w:szCs w:val="24"/>
              </w:rPr>
              <w:t>背景下明朝服饰的创新发展</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周甜甜</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杨</w:t>
            </w:r>
            <w:proofErr w:type="gramStart"/>
            <w:r w:rsidRPr="00641A33">
              <w:rPr>
                <w:rFonts w:ascii="仿宋_GB2312" w:eastAsia="仿宋_GB2312" w:hint="eastAsia"/>
                <w:kern w:val="0"/>
                <w:sz w:val="24"/>
                <w:szCs w:val="24"/>
              </w:rPr>
              <w:t>一</w:t>
            </w:r>
            <w:proofErr w:type="gramEnd"/>
            <w:r w:rsidRPr="00641A33">
              <w:rPr>
                <w:rFonts w:ascii="仿宋_GB2312" w:eastAsia="仿宋_GB2312" w:hint="eastAsia"/>
                <w:kern w:val="0"/>
                <w:sz w:val="24"/>
                <w:szCs w:val="24"/>
              </w:rPr>
              <w:t>宁</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绿</w:t>
            </w:r>
            <w:proofErr w:type="gramStart"/>
            <w:r w:rsidRPr="00641A33">
              <w:rPr>
                <w:rFonts w:ascii="仿宋_GB2312" w:eastAsia="仿宋_GB2312" w:hint="eastAsia"/>
                <w:kern w:val="0"/>
                <w:sz w:val="24"/>
                <w:szCs w:val="24"/>
              </w:rPr>
              <w:t>润芒岛</w:t>
            </w:r>
            <w:proofErr w:type="gramEnd"/>
            <w:r w:rsidRPr="00641A33">
              <w:rPr>
                <w:rFonts w:ascii="仿宋_GB2312" w:eastAsia="仿宋_GB2312" w:hint="eastAsia"/>
                <w:kern w:val="0"/>
                <w:sz w:val="24"/>
                <w:szCs w:val="24"/>
              </w:rPr>
              <w:t>-基于自由贸易港与乡村振兴的海南芒 果绿色包装设计</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周兴柏</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邹伟华、李素瑕</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尖锋防务——国防安全操作教具设计与制造</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邓子</w:t>
            </w:r>
            <w:r w:rsidRPr="00641A33">
              <w:rPr>
                <w:rFonts w:ascii="仿宋_GB2312" w:hint="eastAsia"/>
                <w:kern w:val="0"/>
                <w:sz w:val="24"/>
                <w:szCs w:val="24"/>
              </w:rPr>
              <w:t>褀</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杨</w:t>
            </w:r>
            <w:proofErr w:type="gramStart"/>
            <w:r w:rsidRPr="00641A33">
              <w:rPr>
                <w:rFonts w:ascii="仿宋_GB2312" w:eastAsia="仿宋_GB2312" w:hint="eastAsia"/>
                <w:kern w:val="0"/>
                <w:sz w:val="24"/>
                <w:szCs w:val="24"/>
              </w:rPr>
              <w:t>一</w:t>
            </w:r>
            <w:proofErr w:type="gramEnd"/>
            <w:r w:rsidRPr="00641A33">
              <w:rPr>
                <w:rFonts w:ascii="仿宋_GB2312" w:eastAsia="仿宋_GB2312" w:hint="eastAsia"/>
                <w:kern w:val="0"/>
                <w:sz w:val="24"/>
                <w:szCs w:val="24"/>
              </w:rPr>
              <w:t>宁</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积极老龄化背景下包容性衣柜产品设计</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张瑾</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邓昕</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文化基因视角下一号墓 T 形帛 图谱构建与文</w:t>
            </w:r>
            <w:proofErr w:type="gramStart"/>
            <w:r w:rsidRPr="00641A33">
              <w:rPr>
                <w:rFonts w:ascii="仿宋_GB2312" w:eastAsia="仿宋_GB2312" w:hint="eastAsia"/>
                <w:kern w:val="0"/>
                <w:sz w:val="24"/>
                <w:szCs w:val="24"/>
              </w:rPr>
              <w:t>创产品</w:t>
            </w:r>
            <w:proofErr w:type="gramEnd"/>
            <w:r w:rsidRPr="00641A33">
              <w:rPr>
                <w:rFonts w:ascii="仿宋_GB2312" w:eastAsia="仿宋_GB2312" w:hint="eastAsia"/>
                <w:kern w:val="0"/>
                <w:sz w:val="24"/>
                <w:szCs w:val="24"/>
              </w:rPr>
              <w:t>设计</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潘诗娅</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李节</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湘西竹编在家具中的再设计与应用研究</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赵芊芊</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肖德荣</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65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湖南省张家界民俗非遗文化创意设计与研究</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刘瑶</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缪玉波</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IVOUGE潮流服装APP设计</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陈锦莹</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 xml:space="preserve">许安娇、  </w:t>
            </w:r>
            <w:proofErr w:type="gramStart"/>
            <w:r w:rsidRPr="00641A33">
              <w:rPr>
                <w:rFonts w:ascii="仿宋_GB2312" w:eastAsia="仿宋_GB2312" w:hint="eastAsia"/>
                <w:kern w:val="0"/>
                <w:sz w:val="24"/>
                <w:szCs w:val="24"/>
              </w:rPr>
              <w:t>肖默</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预防近视的中小学教室智能光环境设计</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顾道鑫</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张继娟</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红砖潜在历史建筑保护与城市更新开发耦合研究</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proofErr w:type="gramStart"/>
            <w:r w:rsidRPr="00641A33">
              <w:rPr>
                <w:rFonts w:ascii="仿宋_GB2312" w:eastAsia="仿宋_GB2312" w:hint="eastAsia"/>
                <w:kern w:val="0"/>
                <w:sz w:val="24"/>
                <w:szCs w:val="24"/>
              </w:rPr>
              <w:t>周惠莹</w:t>
            </w:r>
            <w:proofErr w:type="gramEnd"/>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王荣、李佳莹</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69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乡村振兴视域下传统材料的当代建构研究</w:t>
            </w:r>
          </w:p>
        </w:tc>
        <w:tc>
          <w:tcPr>
            <w:tcW w:w="1942"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毛安泽</w:t>
            </w:r>
          </w:p>
        </w:tc>
        <w:tc>
          <w:tcPr>
            <w:tcW w:w="2250" w:type="dxa"/>
            <w:noWrap/>
            <w:vAlign w:val="center"/>
          </w:tcPr>
          <w:p w:rsidR="00C70406" w:rsidRPr="00641A33" w:rsidRDefault="00C70406" w:rsidP="00C70406">
            <w:pPr>
              <w:widowControl/>
              <w:spacing w:line="420" w:lineRule="exact"/>
              <w:jc w:val="center"/>
              <w:rPr>
                <w:rFonts w:ascii="仿宋_GB2312" w:eastAsia="仿宋_GB2312"/>
                <w:kern w:val="0"/>
                <w:sz w:val="24"/>
                <w:szCs w:val="24"/>
              </w:rPr>
            </w:pPr>
            <w:r w:rsidRPr="00641A33">
              <w:rPr>
                <w:rFonts w:ascii="仿宋_GB2312" w:eastAsia="仿宋_GB2312" w:hint="eastAsia"/>
                <w:kern w:val="0"/>
                <w:sz w:val="24"/>
                <w:szCs w:val="24"/>
              </w:rPr>
              <w:t>王荣、李佳莹</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sz w:val="24"/>
                <w:szCs w:val="24"/>
              </w:rPr>
              <w:t>基于量子行走的量子安全直接通信协议研究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kern w:val="0"/>
                <w:sz w:val="24"/>
                <w:szCs w:val="24"/>
              </w:rPr>
              <w:t>胡欣蓝</w:t>
            </w:r>
            <w:proofErr w:type="gramEnd"/>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冯艳艳</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sz w:val="24"/>
                <w:szCs w:val="24"/>
              </w:rPr>
              <w:t>面向松材线虫等病害枯立木智能检测、评估以及作业规划系统</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张小刚</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蒋湘涛</w:t>
            </w:r>
          </w:p>
        </w:tc>
      </w:tr>
      <w:tr w:rsidR="00C70406" w:rsidTr="00A10B24">
        <w:trPr>
          <w:trHeight w:val="580"/>
        </w:trPr>
        <w:tc>
          <w:tcPr>
            <w:tcW w:w="817" w:type="dxa"/>
            <w:vAlign w:val="center"/>
          </w:tcPr>
          <w:p w:rsidR="00C70406" w:rsidRPr="00A10B24" w:rsidRDefault="00C70406" w:rsidP="00C70406">
            <w:pPr>
              <w:widowControl/>
              <w:jc w:val="center"/>
              <w:rPr>
                <w:rFonts w:ascii="仿宋_GB2312" w:eastAsia="仿宋_GB2312"/>
                <w:kern w:val="0"/>
                <w:sz w:val="24"/>
                <w:szCs w:val="24"/>
              </w:rPr>
            </w:pPr>
            <w:r w:rsidRPr="00A10B24">
              <w:rPr>
                <w:rFonts w:ascii="仿宋_GB2312" w:eastAsia="仿宋_GB2312" w:hint="eastAsia"/>
                <w:kern w:val="0"/>
                <w:sz w:val="24"/>
                <w:szCs w:val="24"/>
              </w:rPr>
              <w:t>72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基于MC-UNET的番茄叶片病害图像分割方法</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kern w:val="0"/>
                <w:sz w:val="24"/>
                <w:szCs w:val="24"/>
              </w:rPr>
              <w:t>戴维司</w:t>
            </w:r>
            <w:proofErr w:type="gramEnd"/>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周国雄</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一种新型仿生森林消防机器蛇</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李锦阳</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陈洪华</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cs="宋体" w:hint="eastAsia"/>
                <w:color w:val="000000"/>
                <w:sz w:val="24"/>
                <w:szCs w:val="24"/>
              </w:rPr>
              <w:t>面向高折射率液体的表面等离子体共振的高灵敏度光子晶体光纤传感器的数值研究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sz w:val="24"/>
                <w:szCs w:val="24"/>
              </w:rPr>
              <w:t>邢悦</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刘娥贤</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cs="宋体"/>
                <w:color w:val="000000"/>
                <w:sz w:val="24"/>
                <w:szCs w:val="24"/>
              </w:rPr>
            </w:pPr>
            <w:r w:rsidRPr="00641A33">
              <w:rPr>
                <w:rFonts w:ascii="仿宋_GB2312" w:eastAsia="仿宋_GB2312" w:hAnsi="宋体" w:cs="宋体" w:hint="eastAsia"/>
                <w:color w:val="000000"/>
                <w:sz w:val="24"/>
                <w:szCs w:val="24"/>
              </w:rPr>
              <w:t>智能家居机器人</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sidRPr="00641A33">
              <w:rPr>
                <w:rFonts w:ascii="仿宋_GB2312" w:eastAsia="仿宋_GB2312" w:hAnsi="宋体" w:hint="eastAsia"/>
                <w:sz w:val="24"/>
                <w:szCs w:val="24"/>
              </w:rPr>
              <w:t>李芝锐</w:t>
            </w:r>
            <w:proofErr w:type="gramEnd"/>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kern w:val="0"/>
                <w:sz w:val="24"/>
                <w:szCs w:val="24"/>
              </w:rPr>
              <w:t>张凌涛</w:t>
            </w:r>
            <w:proofErr w:type="gramEnd"/>
            <w:r w:rsidRPr="00641A33">
              <w:rPr>
                <w:rFonts w:ascii="仿宋_GB2312" w:eastAsia="仿宋_GB2312" w:hAnsi="宋体" w:hint="eastAsia"/>
                <w:sz w:val="24"/>
                <w:szCs w:val="24"/>
              </w:rPr>
              <w:t>,</w:t>
            </w:r>
            <w:r w:rsidRPr="00641A33">
              <w:rPr>
                <w:rFonts w:ascii="仿宋_GB2312" w:eastAsia="仿宋_GB2312" w:hAnsi="宋体" w:hint="eastAsia"/>
                <w:kern w:val="0"/>
                <w:sz w:val="24"/>
                <w:szCs w:val="24"/>
              </w:rPr>
              <w:t>杨懿琨</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基于空域信息与深度特征融合的</w:t>
            </w:r>
            <w:proofErr w:type="spellStart"/>
            <w:r w:rsidRPr="00641A33">
              <w:rPr>
                <w:rFonts w:ascii="仿宋_GB2312" w:eastAsia="仿宋_GB2312" w:hAnsi="宋体" w:hint="eastAsia"/>
                <w:sz w:val="24"/>
                <w:szCs w:val="24"/>
              </w:rPr>
              <w:t>PolSAR</w:t>
            </w:r>
            <w:proofErr w:type="spellEnd"/>
            <w:r w:rsidRPr="00641A33">
              <w:rPr>
                <w:rFonts w:ascii="仿宋_GB2312" w:eastAsia="仿宋_GB2312" w:hAnsi="宋体" w:hint="eastAsia"/>
                <w:sz w:val="24"/>
                <w:szCs w:val="24"/>
              </w:rPr>
              <w:t xml:space="preserve"> 图像建筑物分类方法</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卢雨萌</w:t>
            </w:r>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范晖,易积政</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基于全生命周期的装配式</w:t>
            </w:r>
            <w:proofErr w:type="gramStart"/>
            <w:r w:rsidRPr="00641A33">
              <w:rPr>
                <w:rFonts w:ascii="仿宋_GB2312" w:eastAsia="仿宋_GB2312" w:hAnsiTheme="minorEastAsia" w:hint="eastAsia"/>
                <w:kern w:val="0"/>
                <w:sz w:val="24"/>
                <w:szCs w:val="24"/>
              </w:rPr>
              <w:t>建筑减碳路径</w:t>
            </w:r>
            <w:proofErr w:type="gramEnd"/>
            <w:r w:rsidRPr="00641A33">
              <w:rPr>
                <w:rFonts w:ascii="仿宋_GB2312" w:eastAsia="仿宋_GB2312" w:hAnsiTheme="minorEastAsia" w:hint="eastAsia"/>
                <w:kern w:val="0"/>
                <w:sz w:val="24"/>
                <w:szCs w:val="24"/>
              </w:rPr>
              <w:t>研究</w:t>
            </w:r>
          </w:p>
        </w:tc>
        <w:tc>
          <w:tcPr>
            <w:tcW w:w="1942"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蔺娟芳</w:t>
            </w:r>
          </w:p>
        </w:tc>
        <w:tc>
          <w:tcPr>
            <w:tcW w:w="2250" w:type="dxa"/>
            <w:noWrap/>
            <w:vAlign w:val="center"/>
          </w:tcPr>
          <w:p w:rsidR="00C70406" w:rsidRPr="00641A33" w:rsidRDefault="00C70406" w:rsidP="00C70406">
            <w:pPr>
              <w:widowControl/>
              <w:jc w:val="center"/>
              <w:rPr>
                <w:rFonts w:ascii="仿宋_GB2312" w:eastAsia="仿宋_GB2312" w:hAnsiTheme="minorEastAsia"/>
                <w:kern w:val="0"/>
                <w:sz w:val="24"/>
                <w:szCs w:val="24"/>
              </w:rPr>
            </w:pPr>
            <w:proofErr w:type="gramStart"/>
            <w:r w:rsidRPr="00641A33">
              <w:rPr>
                <w:rFonts w:ascii="仿宋_GB2312" w:eastAsia="仿宋_GB2312" w:hAnsiTheme="minorEastAsia" w:hint="eastAsia"/>
                <w:kern w:val="0"/>
                <w:sz w:val="24"/>
                <w:szCs w:val="24"/>
              </w:rPr>
              <w:t>何惊宇</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78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spacing w:line="240" w:lineRule="exact"/>
              <w:jc w:val="center"/>
              <w:rPr>
                <w:rFonts w:ascii="仿宋_GB2312" w:eastAsia="仿宋_GB2312" w:hAnsiTheme="minorEastAsia"/>
                <w:sz w:val="24"/>
                <w:szCs w:val="24"/>
              </w:rPr>
            </w:pPr>
            <w:r w:rsidRPr="00641A33">
              <w:rPr>
                <w:rFonts w:ascii="仿宋_GB2312" w:eastAsia="仿宋_GB2312" w:hAnsiTheme="minorEastAsia" w:hint="eastAsia"/>
                <w:sz w:val="24"/>
                <w:szCs w:val="24"/>
              </w:rPr>
              <w:t>夏热冬</w:t>
            </w:r>
            <w:proofErr w:type="gramStart"/>
            <w:r w:rsidRPr="00641A33">
              <w:rPr>
                <w:rFonts w:ascii="仿宋_GB2312" w:eastAsia="仿宋_GB2312" w:hAnsiTheme="minorEastAsia" w:hint="eastAsia"/>
                <w:sz w:val="24"/>
                <w:szCs w:val="24"/>
              </w:rPr>
              <w:t>冷地区</w:t>
            </w:r>
            <w:proofErr w:type="gramEnd"/>
            <w:r w:rsidRPr="00641A33">
              <w:rPr>
                <w:rFonts w:ascii="仿宋_GB2312" w:eastAsia="仿宋_GB2312" w:hAnsiTheme="minorEastAsia" w:hint="eastAsia"/>
                <w:sz w:val="24"/>
                <w:szCs w:val="24"/>
              </w:rPr>
              <w:t>相变蓄能墙体热湿传递规律及结构优化设计研究</w:t>
            </w:r>
          </w:p>
        </w:tc>
        <w:tc>
          <w:tcPr>
            <w:tcW w:w="1942"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陈道明</w:t>
            </w:r>
          </w:p>
        </w:tc>
        <w:tc>
          <w:tcPr>
            <w:tcW w:w="2250" w:type="dxa"/>
            <w:noWrap/>
            <w:vAlign w:val="center"/>
          </w:tcPr>
          <w:p w:rsidR="00C70406" w:rsidRPr="00641A33" w:rsidRDefault="00C70406" w:rsidP="00C70406">
            <w:pPr>
              <w:jc w:val="center"/>
              <w:rPr>
                <w:rFonts w:ascii="仿宋_GB2312" w:eastAsia="仿宋_GB2312" w:hAnsiTheme="minorEastAsia"/>
                <w:color w:val="FF0000"/>
                <w:sz w:val="24"/>
                <w:szCs w:val="24"/>
              </w:rPr>
            </w:pPr>
            <w:r w:rsidRPr="00641A33">
              <w:rPr>
                <w:rFonts w:ascii="仿宋_GB2312" w:eastAsia="仿宋_GB2312" w:hAnsiTheme="minorEastAsia" w:hint="eastAsia"/>
                <w:sz w:val="24"/>
                <w:szCs w:val="24"/>
              </w:rPr>
              <w:t>李铖骏</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79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多尺度碳材料/水泥基复合材料的制备及吸波性能研究</w:t>
            </w:r>
          </w:p>
        </w:tc>
        <w:tc>
          <w:tcPr>
            <w:tcW w:w="1942"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陈子睿</w:t>
            </w:r>
          </w:p>
        </w:tc>
        <w:tc>
          <w:tcPr>
            <w:tcW w:w="2250"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张聪</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sz w:val="24"/>
                <w:szCs w:val="24"/>
              </w:rPr>
              <w:t>覆板加强T形主方支圆钢管节点受压性能试验研究</w:t>
            </w:r>
          </w:p>
        </w:tc>
        <w:tc>
          <w:tcPr>
            <w:tcW w:w="1942" w:type="dxa"/>
            <w:noWrap/>
            <w:vAlign w:val="center"/>
          </w:tcPr>
          <w:p w:rsidR="00C70406" w:rsidRPr="00641A33" w:rsidRDefault="00C70406" w:rsidP="00C70406">
            <w:pPr>
              <w:widowControl/>
              <w:jc w:val="center"/>
              <w:rPr>
                <w:rFonts w:ascii="仿宋_GB2312" w:eastAsia="仿宋_GB2312" w:hAnsiTheme="minorEastAsia"/>
                <w:kern w:val="0"/>
                <w:sz w:val="24"/>
                <w:szCs w:val="24"/>
              </w:rPr>
            </w:pPr>
            <w:proofErr w:type="gramStart"/>
            <w:r w:rsidRPr="00641A33">
              <w:rPr>
                <w:rFonts w:ascii="仿宋_GB2312" w:eastAsia="仿宋_GB2312" w:hAnsiTheme="minorEastAsia" w:hint="eastAsia"/>
                <w:kern w:val="0"/>
                <w:sz w:val="24"/>
                <w:szCs w:val="24"/>
              </w:rPr>
              <w:t>赵杨智</w:t>
            </w:r>
            <w:proofErr w:type="gramEnd"/>
          </w:p>
        </w:tc>
        <w:tc>
          <w:tcPr>
            <w:tcW w:w="2250"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袁智深</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剪切力作用下UHPC-NC界面损伤机理研究</w:t>
            </w:r>
          </w:p>
        </w:tc>
        <w:tc>
          <w:tcPr>
            <w:tcW w:w="1942"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周延</w:t>
            </w:r>
          </w:p>
        </w:tc>
        <w:tc>
          <w:tcPr>
            <w:tcW w:w="2250"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赵怡彬</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基于多源遥感数据的湖南省稻田蓄水量估测</w:t>
            </w:r>
          </w:p>
        </w:tc>
        <w:tc>
          <w:tcPr>
            <w:tcW w:w="1942"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吴</w:t>
            </w:r>
            <w:r w:rsidRPr="00641A33">
              <w:rPr>
                <w:rFonts w:ascii="仿宋_GB2312" w:eastAsiaTheme="minorEastAsia" w:hAnsiTheme="minorEastAsia" w:cs="宋体" w:hint="eastAsia"/>
                <w:sz w:val="24"/>
                <w:szCs w:val="24"/>
              </w:rPr>
              <w:t>羕</w:t>
            </w:r>
          </w:p>
        </w:tc>
        <w:tc>
          <w:tcPr>
            <w:tcW w:w="2250"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赵蓉,龙江平</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竹纤维增韧</w:t>
            </w:r>
            <w:proofErr w:type="gramStart"/>
            <w:r w:rsidRPr="00641A33">
              <w:rPr>
                <w:rFonts w:ascii="仿宋_GB2312" w:eastAsia="仿宋_GB2312" w:hAnsiTheme="minorEastAsia" w:hint="eastAsia"/>
                <w:sz w:val="24"/>
                <w:szCs w:val="24"/>
              </w:rPr>
              <w:t>混凝土本构模型试验</w:t>
            </w:r>
            <w:proofErr w:type="gramEnd"/>
            <w:r w:rsidRPr="00641A33">
              <w:rPr>
                <w:rFonts w:ascii="仿宋_GB2312" w:eastAsia="仿宋_GB2312" w:hAnsiTheme="minorEastAsia" w:hint="eastAsia"/>
                <w:sz w:val="24"/>
                <w:szCs w:val="24"/>
              </w:rPr>
              <w:t>研究</w:t>
            </w:r>
          </w:p>
        </w:tc>
        <w:tc>
          <w:tcPr>
            <w:tcW w:w="1942"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程海东</w:t>
            </w:r>
          </w:p>
        </w:tc>
        <w:tc>
          <w:tcPr>
            <w:tcW w:w="2250" w:type="dxa"/>
            <w:noWrap/>
            <w:vAlign w:val="center"/>
          </w:tcPr>
          <w:p w:rsidR="00C70406" w:rsidRPr="00641A33" w:rsidRDefault="00C70406" w:rsidP="00C70406">
            <w:pPr>
              <w:jc w:val="center"/>
              <w:rPr>
                <w:rFonts w:ascii="仿宋_GB2312" w:eastAsia="仿宋_GB2312" w:hAnsiTheme="minorEastAsia"/>
                <w:sz w:val="24"/>
                <w:szCs w:val="24"/>
              </w:rPr>
            </w:pPr>
            <w:proofErr w:type="gramStart"/>
            <w:r w:rsidRPr="00641A33">
              <w:rPr>
                <w:rFonts w:ascii="仿宋_GB2312" w:eastAsia="仿宋_GB2312" w:hAnsiTheme="minorEastAsia" w:hint="eastAsia"/>
                <w:sz w:val="24"/>
                <w:szCs w:val="24"/>
              </w:rPr>
              <w:t>王智丰</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spacing w:line="240" w:lineRule="exact"/>
              <w:jc w:val="center"/>
              <w:rPr>
                <w:rFonts w:ascii="仿宋_GB2312" w:eastAsia="仿宋_GB2312" w:hAnsiTheme="minorEastAsia"/>
                <w:sz w:val="24"/>
                <w:szCs w:val="24"/>
              </w:rPr>
            </w:pPr>
            <w:r w:rsidRPr="00641A33">
              <w:rPr>
                <w:rFonts w:ascii="仿宋_GB2312" w:eastAsia="仿宋_GB2312" w:hAnsiTheme="minorEastAsia" w:hint="eastAsia"/>
                <w:sz w:val="24"/>
                <w:szCs w:val="24"/>
              </w:rPr>
              <w:t>基于UAV航测与</w:t>
            </w:r>
            <w:proofErr w:type="gramStart"/>
            <w:r w:rsidRPr="00641A33">
              <w:rPr>
                <w:rFonts w:ascii="仿宋_GB2312" w:eastAsia="仿宋_GB2312" w:hAnsiTheme="minorEastAsia" w:hint="eastAsia"/>
                <w:sz w:val="24"/>
                <w:szCs w:val="24"/>
              </w:rPr>
              <w:t>像素级空间域</w:t>
            </w:r>
            <w:proofErr w:type="gramEnd"/>
            <w:r w:rsidRPr="00641A33">
              <w:rPr>
                <w:rFonts w:ascii="仿宋_GB2312" w:eastAsia="仿宋_GB2312" w:hAnsiTheme="minorEastAsia" w:hint="eastAsia"/>
                <w:sz w:val="24"/>
                <w:szCs w:val="24"/>
              </w:rPr>
              <w:t>深度融合的古建结构预防性保护监检平台开发及应用</w:t>
            </w:r>
          </w:p>
        </w:tc>
        <w:tc>
          <w:tcPr>
            <w:tcW w:w="1942"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唐</w:t>
            </w:r>
            <w:r w:rsidRPr="00641A33">
              <w:rPr>
                <w:rFonts w:ascii="仿宋_GB2312" w:eastAsiaTheme="minorEastAsia" w:hAnsiTheme="minorEastAsia" w:cs="宋体" w:hint="eastAsia"/>
                <w:sz w:val="24"/>
                <w:szCs w:val="24"/>
              </w:rPr>
              <w:t>奡</w:t>
            </w:r>
          </w:p>
        </w:tc>
        <w:tc>
          <w:tcPr>
            <w:tcW w:w="2250"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秦红禧</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sz w:val="24"/>
                <w:szCs w:val="24"/>
              </w:rPr>
            </w:pPr>
            <w:r w:rsidRPr="00641A33">
              <w:rPr>
                <w:rFonts w:ascii="仿宋_GB2312" w:eastAsia="仿宋_GB2312" w:hAnsiTheme="minorEastAsia" w:hint="eastAsia"/>
                <w:sz w:val="24"/>
                <w:szCs w:val="24"/>
              </w:rPr>
              <w:t>高强钢筋与地聚物混凝土粘结性能的试验研究</w:t>
            </w:r>
          </w:p>
        </w:tc>
        <w:tc>
          <w:tcPr>
            <w:tcW w:w="1942" w:type="dxa"/>
            <w:noWrap/>
            <w:vAlign w:val="center"/>
          </w:tcPr>
          <w:p w:rsidR="00C70406" w:rsidRPr="00641A33" w:rsidRDefault="00C70406" w:rsidP="00C70406">
            <w:pPr>
              <w:widowControl/>
              <w:jc w:val="center"/>
              <w:rPr>
                <w:rFonts w:ascii="仿宋_GB2312" w:eastAsia="仿宋_GB2312" w:hAnsiTheme="minorEastAsia"/>
                <w:sz w:val="24"/>
                <w:szCs w:val="24"/>
              </w:rPr>
            </w:pPr>
            <w:r w:rsidRPr="00641A33">
              <w:rPr>
                <w:rFonts w:ascii="仿宋_GB2312" w:eastAsia="仿宋_GB2312" w:hAnsiTheme="minorEastAsia" w:hint="eastAsia"/>
                <w:sz w:val="24"/>
                <w:szCs w:val="24"/>
              </w:rPr>
              <w:t>李宇鑫</w:t>
            </w:r>
          </w:p>
        </w:tc>
        <w:tc>
          <w:tcPr>
            <w:tcW w:w="2250" w:type="dxa"/>
            <w:noWrap/>
            <w:vAlign w:val="center"/>
          </w:tcPr>
          <w:p w:rsidR="00C70406" w:rsidRPr="00641A33" w:rsidRDefault="00C70406" w:rsidP="00C70406">
            <w:pPr>
              <w:widowControl/>
              <w:jc w:val="center"/>
              <w:rPr>
                <w:rFonts w:ascii="仿宋_GB2312" w:eastAsia="仿宋_GB2312" w:hAnsiTheme="minorEastAsia"/>
                <w:sz w:val="24"/>
                <w:szCs w:val="24"/>
              </w:rPr>
            </w:pPr>
            <w:proofErr w:type="gramStart"/>
            <w:r w:rsidRPr="00641A33">
              <w:rPr>
                <w:rFonts w:ascii="仿宋_GB2312" w:eastAsia="仿宋_GB2312" w:hAnsiTheme="minorEastAsia" w:hint="eastAsia"/>
                <w:sz w:val="24"/>
                <w:szCs w:val="24"/>
              </w:rPr>
              <w:t>任森智</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白</w:t>
            </w:r>
            <w:proofErr w:type="gramStart"/>
            <w:r w:rsidRPr="00641A33">
              <w:rPr>
                <w:rFonts w:ascii="仿宋_GB2312" w:eastAsia="仿宋_GB2312" w:hAnsiTheme="minorEastAsia" w:hint="eastAsia"/>
                <w:sz w:val="24"/>
                <w:szCs w:val="24"/>
              </w:rPr>
              <w:t>驹踏痕-助残非遗文创产品</w:t>
            </w:r>
            <w:proofErr w:type="gramEnd"/>
            <w:r w:rsidRPr="00641A33">
              <w:rPr>
                <w:rFonts w:ascii="仿宋_GB2312" w:eastAsia="仿宋_GB2312" w:hAnsiTheme="minorEastAsia" w:hint="eastAsia"/>
                <w:sz w:val="24"/>
                <w:szCs w:val="24"/>
              </w:rPr>
              <w:t>小店</w:t>
            </w:r>
          </w:p>
        </w:tc>
        <w:tc>
          <w:tcPr>
            <w:tcW w:w="1942"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刘栋梁</w:t>
            </w:r>
          </w:p>
        </w:tc>
        <w:tc>
          <w:tcPr>
            <w:tcW w:w="2250"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李慧,朱月娥</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独具“木”心——鲁班工坊融合非遗传承与校园特色</w:t>
            </w:r>
          </w:p>
        </w:tc>
        <w:tc>
          <w:tcPr>
            <w:tcW w:w="1942"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彭仁俊</w:t>
            </w:r>
          </w:p>
        </w:tc>
        <w:tc>
          <w:tcPr>
            <w:tcW w:w="2250" w:type="dxa"/>
            <w:noWrap/>
            <w:vAlign w:val="center"/>
          </w:tcPr>
          <w:p w:rsidR="00C70406" w:rsidRPr="00641A33" w:rsidRDefault="00C70406" w:rsidP="00C70406">
            <w:pPr>
              <w:jc w:val="center"/>
              <w:rPr>
                <w:rFonts w:ascii="仿宋_GB2312" w:eastAsia="仿宋_GB2312" w:hAnsiTheme="minorEastAsia"/>
                <w:sz w:val="24"/>
                <w:szCs w:val="24"/>
              </w:rPr>
            </w:pPr>
            <w:r w:rsidRPr="00641A33">
              <w:rPr>
                <w:rFonts w:ascii="仿宋_GB2312" w:eastAsia="仿宋_GB2312" w:hAnsiTheme="minorEastAsia" w:hint="eastAsia"/>
                <w:sz w:val="24"/>
                <w:szCs w:val="24"/>
              </w:rPr>
              <w:t>董志军,谭希德</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 xml:space="preserve">猕猴桃中香兰素的提取鉴定及抑制肺癌细胞活性的研究 </w:t>
            </w:r>
          </w:p>
        </w:tc>
        <w:tc>
          <w:tcPr>
            <w:tcW w:w="1942" w:type="dxa"/>
            <w:noWrap/>
            <w:vAlign w:val="center"/>
          </w:tcPr>
          <w:p w:rsidR="00C70406" w:rsidRPr="00641A33" w:rsidRDefault="00C70406" w:rsidP="00C70406">
            <w:pPr>
              <w:jc w:val="center"/>
              <w:rPr>
                <w:rFonts w:ascii="仿宋_GB2312" w:eastAsia="仿宋_GB2312" w:hAnsi="宋体" w:cs="宋体"/>
                <w:sz w:val="24"/>
                <w:szCs w:val="24"/>
              </w:rPr>
            </w:pPr>
            <w:proofErr w:type="gramStart"/>
            <w:r w:rsidRPr="00641A33">
              <w:rPr>
                <w:rFonts w:ascii="仿宋_GB2312" w:eastAsia="仿宋_GB2312" w:hAnsi="宋体" w:cs="宋体" w:hint="eastAsia"/>
                <w:sz w:val="24"/>
                <w:szCs w:val="24"/>
              </w:rPr>
              <w:t>唐芳</w:t>
            </w:r>
            <w:proofErr w:type="gramEnd"/>
          </w:p>
        </w:tc>
        <w:tc>
          <w:tcPr>
            <w:tcW w:w="2250"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李文,李婷</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89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 xml:space="preserve">猕猴桃多酚的提取、抗氧化及抑菌性能研究 </w:t>
            </w:r>
          </w:p>
        </w:tc>
        <w:tc>
          <w:tcPr>
            <w:tcW w:w="1942"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张茹芸</w:t>
            </w:r>
          </w:p>
        </w:tc>
        <w:tc>
          <w:tcPr>
            <w:tcW w:w="2250"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邓靖,李婷</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自组装多肽/橘皮果胶/丝瓜叶提取物基可生物降解伤口敷料膜的制备及应用研究</w:t>
            </w:r>
          </w:p>
        </w:tc>
        <w:tc>
          <w:tcPr>
            <w:tcW w:w="1942"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穆岚</w:t>
            </w:r>
          </w:p>
        </w:tc>
        <w:tc>
          <w:tcPr>
            <w:tcW w:w="2250"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张琳</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91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南五味子的生物转化及其缓释微胶囊的研究</w:t>
            </w:r>
          </w:p>
        </w:tc>
        <w:tc>
          <w:tcPr>
            <w:tcW w:w="1942" w:type="dxa"/>
            <w:noWrap/>
            <w:vAlign w:val="center"/>
          </w:tcPr>
          <w:p w:rsidR="00C70406" w:rsidRPr="00641A33" w:rsidRDefault="00C70406" w:rsidP="00C70406">
            <w:pPr>
              <w:jc w:val="center"/>
              <w:rPr>
                <w:rFonts w:ascii="仿宋_GB2312" w:eastAsia="仿宋_GB2312" w:hAnsi="宋体" w:cs="宋体"/>
                <w:sz w:val="24"/>
                <w:szCs w:val="24"/>
              </w:rPr>
            </w:pPr>
            <w:proofErr w:type="gramStart"/>
            <w:r w:rsidRPr="00641A33">
              <w:rPr>
                <w:rFonts w:ascii="仿宋_GB2312" w:eastAsia="仿宋_GB2312" w:hAnsi="宋体" w:cs="宋体" w:hint="eastAsia"/>
                <w:sz w:val="24"/>
                <w:szCs w:val="24"/>
              </w:rPr>
              <w:t>王郑红</w:t>
            </w:r>
            <w:proofErr w:type="gramEnd"/>
          </w:p>
        </w:tc>
        <w:tc>
          <w:tcPr>
            <w:tcW w:w="2250" w:type="dxa"/>
            <w:noWrap/>
            <w:vAlign w:val="center"/>
          </w:tcPr>
          <w:p w:rsidR="00C70406" w:rsidRPr="00641A33" w:rsidRDefault="00C70406" w:rsidP="00C70406">
            <w:pPr>
              <w:jc w:val="center"/>
              <w:rPr>
                <w:rFonts w:ascii="仿宋_GB2312" w:eastAsia="仿宋_GB2312" w:hAnsi="宋体" w:cs="宋体"/>
                <w:sz w:val="24"/>
                <w:szCs w:val="24"/>
              </w:rPr>
            </w:pPr>
            <w:r w:rsidRPr="00641A33">
              <w:rPr>
                <w:rFonts w:ascii="仿宋_GB2312" w:eastAsia="仿宋_GB2312" w:hAnsi="宋体" w:cs="宋体" w:hint="eastAsia"/>
                <w:sz w:val="24"/>
                <w:szCs w:val="24"/>
              </w:rPr>
              <w:t>陆俊</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color w:val="000000"/>
                <w:kern w:val="0"/>
                <w:sz w:val="24"/>
                <w:szCs w:val="24"/>
              </w:rPr>
            </w:pPr>
            <w:r w:rsidRPr="00641A33">
              <w:rPr>
                <w:rFonts w:ascii="仿宋_GB2312" w:eastAsia="仿宋_GB2312" w:hAnsi="宋体" w:hint="eastAsia"/>
                <w:color w:val="000000"/>
                <w:sz w:val="24"/>
                <w:szCs w:val="24"/>
              </w:rPr>
              <w:t>生物</w:t>
            </w:r>
            <w:proofErr w:type="gramStart"/>
            <w:r w:rsidRPr="00641A33">
              <w:rPr>
                <w:rFonts w:ascii="仿宋_GB2312" w:eastAsia="仿宋_GB2312" w:hAnsi="宋体" w:hint="eastAsia"/>
                <w:color w:val="000000"/>
                <w:sz w:val="24"/>
                <w:szCs w:val="24"/>
              </w:rPr>
              <w:t>炭</w:t>
            </w:r>
            <w:proofErr w:type="gramEnd"/>
            <w:r w:rsidRPr="00641A33">
              <w:rPr>
                <w:rFonts w:ascii="仿宋_GB2312" w:eastAsia="仿宋_GB2312" w:hAnsi="宋体" w:hint="eastAsia"/>
                <w:color w:val="000000"/>
                <w:sz w:val="24"/>
                <w:szCs w:val="24"/>
              </w:rPr>
              <w:t>耦合希瓦氏菌强化零价铁对Cr(VI)污染地下水的修复研究</w:t>
            </w:r>
          </w:p>
        </w:tc>
        <w:tc>
          <w:tcPr>
            <w:tcW w:w="1942" w:type="dxa"/>
            <w:noWrap/>
            <w:vAlign w:val="center"/>
          </w:tcPr>
          <w:p w:rsidR="00C70406" w:rsidRPr="00641A33" w:rsidRDefault="00C70406" w:rsidP="00C70406">
            <w:pPr>
              <w:widowControl/>
              <w:jc w:val="center"/>
              <w:rPr>
                <w:rFonts w:ascii="仿宋_GB2312" w:eastAsia="仿宋_GB2312" w:hAnsi="宋体"/>
                <w:color w:val="000000"/>
                <w:kern w:val="0"/>
                <w:sz w:val="24"/>
                <w:szCs w:val="24"/>
              </w:rPr>
            </w:pPr>
            <w:r w:rsidRPr="00641A33">
              <w:rPr>
                <w:rFonts w:ascii="仿宋_GB2312" w:eastAsia="仿宋_GB2312" w:hAnsi="宋体" w:hint="eastAsia"/>
                <w:color w:val="000000"/>
                <w:sz w:val="24"/>
                <w:szCs w:val="24"/>
              </w:rPr>
              <w:t>吴秋菊</w:t>
            </w:r>
          </w:p>
        </w:tc>
        <w:tc>
          <w:tcPr>
            <w:tcW w:w="2250" w:type="dxa"/>
            <w:noWrap/>
            <w:vAlign w:val="center"/>
          </w:tcPr>
          <w:p w:rsidR="00C70406" w:rsidRPr="00641A33" w:rsidRDefault="00C70406" w:rsidP="00C70406">
            <w:pPr>
              <w:widowControl/>
              <w:jc w:val="center"/>
              <w:rPr>
                <w:rFonts w:ascii="仿宋_GB2312" w:eastAsia="仿宋_GB2312" w:hAnsi="宋体"/>
                <w:color w:val="000000"/>
                <w:kern w:val="0"/>
                <w:sz w:val="24"/>
                <w:szCs w:val="24"/>
              </w:rPr>
            </w:pPr>
            <w:r w:rsidRPr="00641A33">
              <w:rPr>
                <w:rFonts w:ascii="仿宋_GB2312" w:eastAsia="仿宋_GB2312" w:hAnsi="宋体" w:hint="eastAsia"/>
                <w:color w:val="000000"/>
                <w:sz w:val="24"/>
                <w:szCs w:val="24"/>
              </w:rPr>
              <w:t>黄超</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刺槐-超富集植物间作修复重金属污染土壤的竞争协调机制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李昊</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曾鹏</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ABTS</w:t>
            </w:r>
            <w:proofErr w:type="gramStart"/>
            <w:r w:rsidRPr="00641A33">
              <w:rPr>
                <w:rFonts w:ascii="仿宋_GB2312" w:eastAsia="仿宋_GB2312" w:hAnsi="宋体" w:hint="eastAsia"/>
                <w:color w:val="000000"/>
                <w:sz w:val="24"/>
                <w:szCs w:val="24"/>
              </w:rPr>
              <w:t>介</w:t>
            </w:r>
            <w:proofErr w:type="gramEnd"/>
            <w:r w:rsidRPr="00641A33">
              <w:rPr>
                <w:rFonts w:ascii="仿宋_GB2312" w:eastAsia="仿宋_GB2312" w:hAnsi="宋体" w:hint="eastAsia"/>
                <w:color w:val="000000"/>
                <w:sz w:val="24"/>
                <w:szCs w:val="24"/>
              </w:rPr>
              <w:t>导电子转移驱动人工湿地锰循环降解环丙沙星效能研究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王媛媛</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color w:val="000000"/>
                <w:sz w:val="24"/>
                <w:szCs w:val="24"/>
              </w:rPr>
              <w:t>付新喜</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秸秆焚烧和还田对生态环境的影响机制与利弊比较研究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崔泽平</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color w:val="000000"/>
                <w:sz w:val="24"/>
                <w:szCs w:val="24"/>
              </w:rPr>
              <w:t>傅晓华</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基于“纳米纤维素水凝胶”作修饰材料的重金属电化学传感器</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color w:val="000000"/>
                <w:sz w:val="24"/>
                <w:szCs w:val="24"/>
              </w:rPr>
              <w:t>资慧</w:t>
            </w:r>
            <w:proofErr w:type="gramEnd"/>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徐海音,王平</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管状缺陷氮化碳负载氧化铁复合光催化材料对水体中MC-LR的降解特性和机理研究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杨铖</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color w:val="000000"/>
                <w:sz w:val="24"/>
                <w:szCs w:val="24"/>
              </w:rPr>
              <w:t>胡新将</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napToGrid w:val="0"/>
              <w:jc w:val="center"/>
              <w:rPr>
                <w:rFonts w:ascii="仿宋_GB2312" w:eastAsia="仿宋_GB2312" w:hAnsi="宋体"/>
                <w:kern w:val="0"/>
                <w:sz w:val="24"/>
                <w:szCs w:val="24"/>
              </w:rPr>
            </w:pPr>
            <w:r w:rsidRPr="00641A33">
              <w:rPr>
                <w:rFonts w:ascii="仿宋_GB2312" w:eastAsia="仿宋_GB2312" w:hAnsi="宋体" w:hint="eastAsia"/>
                <w:color w:val="000000"/>
                <w:sz w:val="24"/>
                <w:szCs w:val="24"/>
              </w:rPr>
              <w:t>基于服务编排的银行存款产品开发</w:t>
            </w:r>
          </w:p>
        </w:tc>
        <w:tc>
          <w:tcPr>
            <w:tcW w:w="1942" w:type="dxa"/>
            <w:noWrap/>
            <w:vAlign w:val="center"/>
          </w:tcPr>
          <w:p w:rsidR="00C70406" w:rsidRPr="00641A33" w:rsidRDefault="00C70406" w:rsidP="00C70406">
            <w:pPr>
              <w:widowControl/>
              <w:jc w:val="center"/>
              <w:rPr>
                <w:rFonts w:ascii="仿宋_GB2312" w:eastAsia="仿宋_GB2312" w:hAnsi="宋体"/>
                <w:color w:val="000000"/>
                <w:sz w:val="24"/>
                <w:szCs w:val="24"/>
              </w:rPr>
            </w:pPr>
            <w:proofErr w:type="gramStart"/>
            <w:r w:rsidRPr="00641A33">
              <w:rPr>
                <w:rFonts w:ascii="仿宋_GB2312" w:eastAsia="仿宋_GB2312" w:hAnsi="宋体" w:hint="eastAsia"/>
                <w:color w:val="000000"/>
                <w:sz w:val="24"/>
                <w:szCs w:val="24"/>
              </w:rPr>
              <w:t>初义航</w:t>
            </w:r>
            <w:proofErr w:type="gramEnd"/>
          </w:p>
        </w:tc>
        <w:tc>
          <w:tcPr>
            <w:tcW w:w="2250" w:type="dxa"/>
            <w:noWrap/>
            <w:vAlign w:val="center"/>
          </w:tcPr>
          <w:p w:rsidR="00C70406" w:rsidRPr="00641A33" w:rsidRDefault="00C70406" w:rsidP="00C70406">
            <w:pPr>
              <w:widowControl/>
              <w:jc w:val="center"/>
              <w:rPr>
                <w:rFonts w:ascii="仿宋_GB2312" w:eastAsia="仿宋_GB2312" w:hAnsi="宋体"/>
                <w:color w:val="000000"/>
                <w:sz w:val="24"/>
                <w:szCs w:val="24"/>
              </w:rPr>
            </w:pPr>
            <w:r w:rsidRPr="00641A33">
              <w:rPr>
                <w:rFonts w:ascii="仿宋_GB2312" w:eastAsia="仿宋_GB2312" w:hAnsi="宋体" w:hint="eastAsia"/>
                <w:color w:val="000000"/>
                <w:sz w:val="24"/>
                <w:szCs w:val="24"/>
              </w:rPr>
              <w:t>刘晖</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99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cs="宋体" w:hint="eastAsia"/>
                <w:sz w:val="24"/>
                <w:szCs w:val="24"/>
              </w:rPr>
              <w:t>合金元素对铝合金耐</w:t>
            </w:r>
            <w:proofErr w:type="spellStart"/>
            <w:r w:rsidRPr="00641A33">
              <w:rPr>
                <w:rFonts w:ascii="仿宋_GB2312" w:eastAsia="仿宋_GB2312" w:hAnsi="宋体" w:cs="宋体" w:hint="eastAsia"/>
                <w:sz w:val="24"/>
                <w:szCs w:val="24"/>
              </w:rPr>
              <w:t>Cl</w:t>
            </w:r>
            <w:proofErr w:type="spellEnd"/>
            <w:r w:rsidRPr="00641A33">
              <w:rPr>
                <w:rFonts w:ascii="仿宋_GB2312" w:eastAsia="MS Mincho" w:hAnsi="MS Mincho" w:cs="MS Mincho" w:hint="eastAsia"/>
                <w:sz w:val="24"/>
                <w:szCs w:val="24"/>
                <w:vertAlign w:val="superscript"/>
              </w:rPr>
              <w:t>−</w:t>
            </w:r>
            <w:r w:rsidRPr="00641A33">
              <w:rPr>
                <w:rFonts w:ascii="仿宋_GB2312" w:eastAsia="仿宋_GB2312" w:hAnsi="宋体" w:cs="宋体" w:hint="eastAsia"/>
                <w:sz w:val="24"/>
                <w:szCs w:val="24"/>
              </w:rPr>
              <w:t>腐蚀机理及性能影响的定量研究</w:t>
            </w:r>
          </w:p>
        </w:tc>
        <w:tc>
          <w:tcPr>
            <w:tcW w:w="1942" w:type="dxa"/>
            <w:noWrap/>
            <w:vAlign w:val="center"/>
          </w:tcPr>
          <w:p w:rsidR="00C70406" w:rsidRPr="00641A33" w:rsidRDefault="00C70406" w:rsidP="00C70406">
            <w:pPr>
              <w:widowControl/>
              <w:jc w:val="center"/>
              <w:rPr>
                <w:rFonts w:ascii="仿宋_GB2312" w:eastAsia="仿宋_GB2312" w:hAnsi="宋体"/>
                <w:kern w:val="0"/>
                <w:sz w:val="24"/>
                <w:szCs w:val="24"/>
              </w:rPr>
            </w:pPr>
            <w:r w:rsidRPr="00641A33">
              <w:rPr>
                <w:rFonts w:ascii="仿宋_GB2312" w:eastAsia="仿宋_GB2312" w:hAnsi="宋体" w:hint="eastAsia"/>
                <w:kern w:val="0"/>
                <w:sz w:val="24"/>
                <w:szCs w:val="24"/>
              </w:rPr>
              <w:t>李凤羽</w:t>
            </w:r>
          </w:p>
        </w:tc>
        <w:tc>
          <w:tcPr>
            <w:tcW w:w="2250" w:type="dxa"/>
            <w:noWrap/>
            <w:vAlign w:val="center"/>
          </w:tcPr>
          <w:p w:rsidR="00C70406" w:rsidRPr="00641A33" w:rsidRDefault="00C70406" w:rsidP="00C70406">
            <w:pPr>
              <w:widowControl/>
              <w:jc w:val="center"/>
              <w:rPr>
                <w:rFonts w:ascii="仿宋_GB2312" w:eastAsia="仿宋_GB2312" w:hAnsi="宋体"/>
                <w:kern w:val="0"/>
                <w:sz w:val="24"/>
                <w:szCs w:val="24"/>
              </w:rPr>
            </w:pPr>
            <w:proofErr w:type="gramStart"/>
            <w:r w:rsidRPr="00641A33">
              <w:rPr>
                <w:rFonts w:ascii="仿宋_GB2312" w:eastAsia="仿宋_GB2312" w:hAnsi="宋体" w:hint="eastAsia"/>
                <w:kern w:val="0"/>
                <w:sz w:val="24"/>
                <w:szCs w:val="24"/>
              </w:rPr>
              <w:t>刘凌虹</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高性能超级电容器用核壳结构木基复合电极研制</w:t>
            </w:r>
          </w:p>
        </w:tc>
        <w:tc>
          <w:tcPr>
            <w:tcW w:w="1942" w:type="dxa"/>
            <w:noWrap/>
            <w:vAlign w:val="center"/>
          </w:tcPr>
          <w:p w:rsidR="00C70406" w:rsidRPr="00641A33" w:rsidRDefault="00C70406" w:rsidP="00C70406">
            <w:pPr>
              <w:snapToGrid w:val="0"/>
              <w:jc w:val="center"/>
              <w:rPr>
                <w:rFonts w:ascii="仿宋_GB2312" w:eastAsia="仿宋_GB2312" w:hAnsi="宋体"/>
                <w:sz w:val="24"/>
                <w:szCs w:val="24"/>
              </w:rPr>
            </w:pPr>
            <w:r w:rsidRPr="00641A33">
              <w:rPr>
                <w:rFonts w:ascii="仿宋_GB2312" w:eastAsia="仿宋_GB2312" w:hAnsi="宋体" w:hint="eastAsia"/>
                <w:sz w:val="24"/>
                <w:szCs w:val="24"/>
              </w:rPr>
              <w:t>胡颖</w:t>
            </w:r>
          </w:p>
        </w:tc>
        <w:tc>
          <w:tcPr>
            <w:tcW w:w="2250" w:type="dxa"/>
            <w:noWrap/>
            <w:vAlign w:val="center"/>
          </w:tcPr>
          <w:p w:rsidR="00C70406" w:rsidRPr="00641A33" w:rsidRDefault="00C70406" w:rsidP="00C70406">
            <w:pPr>
              <w:snapToGrid w:val="0"/>
              <w:jc w:val="center"/>
              <w:rPr>
                <w:rFonts w:ascii="仿宋_GB2312" w:eastAsia="仿宋_GB2312" w:hAnsi="宋体"/>
                <w:sz w:val="24"/>
                <w:szCs w:val="24"/>
              </w:rPr>
            </w:pPr>
            <w:proofErr w:type="gramStart"/>
            <w:r w:rsidRPr="00641A33">
              <w:rPr>
                <w:rFonts w:ascii="仿宋_GB2312" w:eastAsia="仿宋_GB2312" w:hAnsi="宋体" w:hint="eastAsia"/>
                <w:sz w:val="24"/>
                <w:szCs w:val="24"/>
              </w:rPr>
              <w:t>罗勇锋</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一站式旅游app“旅图”</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何宇</w:t>
            </w:r>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赵春燕</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基于喷雾降温器的室外高温场景的降温方案</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sidRPr="00641A33">
              <w:rPr>
                <w:rFonts w:ascii="仿宋_GB2312" w:eastAsia="仿宋_GB2312" w:hAnsi="宋体" w:hint="eastAsia"/>
                <w:sz w:val="24"/>
                <w:szCs w:val="24"/>
              </w:rPr>
              <w:t>郑棚午</w:t>
            </w:r>
            <w:proofErr w:type="gramEnd"/>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sidRPr="00641A33">
              <w:rPr>
                <w:rFonts w:ascii="仿宋_GB2312" w:eastAsia="仿宋_GB2312" w:hAnsi="宋体" w:hint="eastAsia"/>
                <w:sz w:val="24"/>
                <w:szCs w:val="24"/>
              </w:rPr>
              <w:t>朱博</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东洞庭湖区域美国黑杨入侵和植物多样性遥感监测</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sidRPr="00641A33">
              <w:rPr>
                <w:rFonts w:ascii="仿宋_GB2312" w:eastAsia="仿宋_GB2312" w:hAnsi="宋体" w:hint="eastAsia"/>
                <w:sz w:val="24"/>
                <w:szCs w:val="24"/>
              </w:rPr>
              <w:t>毛宇佳</w:t>
            </w:r>
            <w:proofErr w:type="gramEnd"/>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杨志高</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104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基于石墨</w:t>
            </w:r>
            <w:proofErr w:type="gramStart"/>
            <w:r w:rsidRPr="00641A33">
              <w:rPr>
                <w:rFonts w:ascii="仿宋_GB2312" w:eastAsia="仿宋_GB2312" w:hAnsi="宋体" w:hint="eastAsia"/>
                <w:sz w:val="24"/>
                <w:szCs w:val="24"/>
              </w:rPr>
              <w:t>烯</w:t>
            </w:r>
            <w:proofErr w:type="gramEnd"/>
            <w:r w:rsidRPr="00641A33">
              <w:rPr>
                <w:rFonts w:ascii="仿宋_GB2312" w:eastAsia="仿宋_GB2312" w:hAnsi="宋体" w:hint="eastAsia"/>
                <w:sz w:val="24"/>
                <w:szCs w:val="24"/>
              </w:rPr>
              <w:t>薄膜振子体系的多功能器件研究</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sidRPr="00641A33">
              <w:rPr>
                <w:rFonts w:ascii="仿宋_GB2312" w:eastAsia="仿宋_GB2312" w:hAnsi="宋体" w:hint="eastAsia"/>
                <w:sz w:val="24"/>
                <w:szCs w:val="24"/>
              </w:rPr>
              <w:t>龙林文</w:t>
            </w:r>
            <w:proofErr w:type="gramEnd"/>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李建波</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基于深度学习与北斗导航数据的全球数字高程模型精度提升研究</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欧阳子都</w:t>
            </w:r>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周</w:t>
            </w:r>
            <w:proofErr w:type="gramStart"/>
            <w:r w:rsidRPr="00641A33">
              <w:rPr>
                <w:rFonts w:ascii="仿宋_GB2312" w:eastAsia="仿宋_GB2312" w:hAnsi="宋体" w:hint="eastAsia"/>
                <w:sz w:val="24"/>
                <w:szCs w:val="24"/>
              </w:rPr>
              <w:t>璀</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可燃物含水率微波遥感反演</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sidRPr="00641A33">
              <w:rPr>
                <w:rFonts w:ascii="仿宋_GB2312" w:eastAsia="仿宋_GB2312" w:hAnsi="宋体" w:hint="eastAsia"/>
                <w:sz w:val="24"/>
                <w:szCs w:val="24"/>
              </w:rPr>
              <w:t>龙求继</w:t>
            </w:r>
            <w:proofErr w:type="gramEnd"/>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吴鑫</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基于多源遥感的森林可燃物载量精确估测</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肖艳</w:t>
            </w:r>
            <w:proofErr w:type="gramStart"/>
            <w:r w:rsidRPr="00641A33">
              <w:rPr>
                <w:rFonts w:ascii="仿宋_GB2312" w:eastAsia="仿宋_GB2312" w:hAnsi="宋体" w:hint="eastAsia"/>
                <w:sz w:val="24"/>
                <w:szCs w:val="24"/>
              </w:rPr>
              <w:t>艳</w:t>
            </w:r>
            <w:proofErr w:type="gramEnd"/>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刘</w:t>
            </w:r>
            <w:r>
              <w:rPr>
                <w:rFonts w:ascii="仿宋_GB2312" w:eastAsia="仿宋_GB2312" w:hAnsi="宋体" w:hint="eastAsia"/>
                <w:sz w:val="24"/>
                <w:szCs w:val="24"/>
              </w:rPr>
              <w:t xml:space="preserve">  </w:t>
            </w:r>
            <w:r w:rsidRPr="00641A33">
              <w:rPr>
                <w:rFonts w:ascii="仿宋_GB2312" w:eastAsia="仿宋_GB2312" w:hAnsi="宋体" w:hint="eastAsia"/>
                <w:sz w:val="24"/>
                <w:szCs w:val="24"/>
              </w:rPr>
              <w:t>峰</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土地利用变化下的洞庭湖区域碳储量时空演变及模拟研究</w:t>
            </w:r>
          </w:p>
        </w:tc>
        <w:tc>
          <w:tcPr>
            <w:tcW w:w="1942" w:type="dxa"/>
            <w:noWrap/>
            <w:vAlign w:val="center"/>
          </w:tcPr>
          <w:p w:rsidR="00C70406" w:rsidRPr="00641A33" w:rsidRDefault="00C70406" w:rsidP="00C70406">
            <w:pPr>
              <w:widowControl/>
              <w:jc w:val="center"/>
              <w:rPr>
                <w:rFonts w:ascii="仿宋_GB2312" w:eastAsia="仿宋_GB2312" w:hAnsi="宋体"/>
                <w:sz w:val="24"/>
                <w:szCs w:val="24"/>
              </w:rPr>
            </w:pPr>
            <w:r w:rsidRPr="00641A33">
              <w:rPr>
                <w:rFonts w:ascii="仿宋_GB2312" w:eastAsia="仿宋_GB2312" w:hAnsi="宋体" w:hint="eastAsia"/>
                <w:sz w:val="24"/>
                <w:szCs w:val="24"/>
              </w:rPr>
              <w:t>李琳</w:t>
            </w:r>
          </w:p>
        </w:tc>
        <w:tc>
          <w:tcPr>
            <w:tcW w:w="2250" w:type="dxa"/>
            <w:noWrap/>
            <w:vAlign w:val="center"/>
          </w:tcPr>
          <w:p w:rsidR="00C70406" w:rsidRPr="00641A33" w:rsidRDefault="00C70406" w:rsidP="00C70406">
            <w:pPr>
              <w:widowControl/>
              <w:jc w:val="center"/>
              <w:rPr>
                <w:rFonts w:ascii="仿宋_GB2312" w:eastAsia="仿宋_GB2312" w:hAnsi="宋体"/>
                <w:sz w:val="24"/>
                <w:szCs w:val="24"/>
              </w:rPr>
            </w:pPr>
            <w:proofErr w:type="gramStart"/>
            <w:r>
              <w:rPr>
                <w:rFonts w:ascii="仿宋_GB2312" w:eastAsia="仿宋_GB2312" w:hAnsi="宋体" w:hint="eastAsia"/>
                <w:sz w:val="24"/>
                <w:szCs w:val="24"/>
              </w:rPr>
              <w:t>谭</w:t>
            </w:r>
            <w:proofErr w:type="gramEnd"/>
            <w:r>
              <w:rPr>
                <w:rFonts w:ascii="仿宋_GB2312" w:eastAsia="仿宋_GB2312" w:hAnsi="宋体" w:hint="eastAsia"/>
                <w:sz w:val="24"/>
                <w:szCs w:val="24"/>
              </w:rPr>
              <w:t xml:space="preserve">  畅</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109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sz w:val="24"/>
                <w:szCs w:val="24"/>
              </w:rPr>
            </w:pPr>
            <w:r w:rsidRPr="00641A33">
              <w:rPr>
                <w:rFonts w:ascii="仿宋_GB2312" w:eastAsia="仿宋_GB2312" w:hAnsiTheme="minorEastAsia" w:hint="eastAsia"/>
                <w:sz w:val="24"/>
                <w:szCs w:val="24"/>
              </w:rPr>
              <w:t>“乐享”文化养老——年人老有所乐，老有所学</w:t>
            </w:r>
          </w:p>
        </w:tc>
        <w:tc>
          <w:tcPr>
            <w:tcW w:w="1942"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龙艺</w:t>
            </w:r>
          </w:p>
        </w:tc>
        <w:tc>
          <w:tcPr>
            <w:tcW w:w="2250" w:type="dxa"/>
            <w:noWrap/>
            <w:vAlign w:val="center"/>
          </w:tcPr>
          <w:p w:rsidR="00C70406" w:rsidRPr="00641A33" w:rsidRDefault="00C70406" w:rsidP="00C70406">
            <w:pPr>
              <w:widowControl/>
              <w:jc w:val="center"/>
              <w:textAlignment w:val="center"/>
              <w:rPr>
                <w:rFonts w:ascii="仿宋_GB2312" w:eastAsia="仿宋_GB2312" w:hAnsi="宋体" w:cs="宋体"/>
                <w:color w:val="000000"/>
                <w:kern w:val="0"/>
                <w:sz w:val="24"/>
                <w:szCs w:val="24"/>
              </w:rPr>
            </w:pPr>
            <w:r w:rsidRPr="00641A33">
              <w:rPr>
                <w:rFonts w:ascii="仿宋_GB2312" w:eastAsia="仿宋_GB2312" w:hAnsi="宋体" w:cs="宋体" w:hint="eastAsia"/>
                <w:color w:val="000000"/>
                <w:kern w:val="0"/>
                <w:sz w:val="24"/>
                <w:szCs w:val="24"/>
              </w:rPr>
              <w:t>罗  忠</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基于多情景模拟的洞庭湖流域生态服务价值研究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李依汶</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杨伶</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浏阳烟花东南亚出口贸易拓展项目</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袁含嫣</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孙颖</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新时代背景下思想政治教育对国有企业人力资源管理的创新研究——以长沙市国有企业为例</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周嘉玲</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崔进</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乡村老人陪诊互助组织创建:现状、归因及路径创新——基于长沙市城乡结合部的田野调查</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刘婉婷</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王金龙</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近在咫尺的“诗和远方”——关于长沙市Z世代精致露营消费意愿及影响因素调研</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杨雨莹</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肖默</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如何脱下“孔乙己长衫”？——“用工荒”和“就业难”双重背景下大学生就业观念研究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韩胜男</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袁宝龙</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“双碳”背景下，绿色债券对于企业价值的影响</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丁小雨</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张亚连</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117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proofErr w:type="gramStart"/>
            <w:r w:rsidRPr="00641A33">
              <w:rPr>
                <w:rFonts w:ascii="仿宋_GB2312" w:eastAsia="仿宋_GB2312" w:hAnsiTheme="minorEastAsia" w:hint="eastAsia"/>
                <w:color w:val="000000"/>
                <w:sz w:val="24"/>
                <w:szCs w:val="24"/>
              </w:rPr>
              <w:t>双碳愿景下</w:t>
            </w:r>
            <w:proofErr w:type="gramEnd"/>
            <w:r w:rsidRPr="00641A33">
              <w:rPr>
                <w:rFonts w:ascii="仿宋_GB2312" w:eastAsia="仿宋_GB2312" w:hAnsiTheme="minorEastAsia" w:hint="eastAsia"/>
                <w:color w:val="000000"/>
                <w:sz w:val="24"/>
                <w:szCs w:val="24"/>
              </w:rPr>
              <w:t>洞庭湖流域农业绿色低碳转型研究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薛媛</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Ansi="宋体" w:cs="宋体" w:hint="eastAsia"/>
                <w:color w:val="000000"/>
                <w:sz w:val="24"/>
                <w:szCs w:val="24"/>
              </w:rPr>
              <w:t>郑贵军</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智能立体车库设计及智慧停车系统应用研究</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刘彦宏</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方威</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119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proofErr w:type="gramStart"/>
            <w:r w:rsidRPr="00641A33">
              <w:rPr>
                <w:rFonts w:ascii="仿宋_GB2312" w:eastAsia="仿宋_GB2312" w:hAnsiTheme="minorEastAsia" w:hint="eastAsia"/>
                <w:color w:val="000000"/>
                <w:sz w:val="24"/>
                <w:szCs w:val="24"/>
              </w:rPr>
              <w:t>云逸养</w:t>
            </w:r>
            <w:proofErr w:type="gramEnd"/>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李倩</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王晓晚、孟娜</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r w:rsidRPr="00641A33">
              <w:rPr>
                <w:rFonts w:ascii="仿宋_GB2312" w:eastAsia="仿宋_GB2312" w:hAnsiTheme="minorEastAsia" w:hint="eastAsia"/>
                <w:color w:val="000000"/>
                <w:sz w:val="24"/>
                <w:szCs w:val="24"/>
              </w:rPr>
              <w:t>不如</w:t>
            </w:r>
            <w:proofErr w:type="gramStart"/>
            <w:r w:rsidRPr="00641A33">
              <w:rPr>
                <w:rFonts w:ascii="仿宋_GB2312" w:eastAsia="仿宋_GB2312" w:hAnsiTheme="minorEastAsia" w:hint="eastAsia"/>
                <w:color w:val="000000"/>
                <w:sz w:val="24"/>
                <w:szCs w:val="24"/>
              </w:rPr>
              <w:t>一路寻茶去</w:t>
            </w:r>
            <w:proofErr w:type="gramEnd"/>
            <w:r w:rsidRPr="00641A33">
              <w:rPr>
                <w:rFonts w:ascii="仿宋_GB2312" w:eastAsia="仿宋_GB2312" w:hAnsiTheme="minorEastAsia" w:hint="eastAsia"/>
                <w:color w:val="000000"/>
                <w:sz w:val="24"/>
                <w:szCs w:val="24"/>
              </w:rPr>
              <w:t>：</w:t>
            </w:r>
            <w:proofErr w:type="gramStart"/>
            <w:r w:rsidRPr="00641A33">
              <w:rPr>
                <w:rFonts w:ascii="仿宋_GB2312" w:eastAsia="仿宋_GB2312" w:hAnsiTheme="minorEastAsia" w:hint="eastAsia"/>
                <w:color w:val="000000"/>
                <w:sz w:val="24"/>
                <w:szCs w:val="24"/>
              </w:rPr>
              <w:t>茶旅同行</w:t>
            </w:r>
            <w:proofErr w:type="gramEnd"/>
            <w:r w:rsidRPr="00641A33">
              <w:rPr>
                <w:rFonts w:ascii="仿宋_GB2312" w:eastAsia="仿宋_GB2312" w:hAnsiTheme="minorEastAsia" w:hint="eastAsia"/>
                <w:color w:val="000000"/>
                <w:sz w:val="24"/>
                <w:szCs w:val="24"/>
              </w:rPr>
              <w:t>的创新——以湘西湘南双线为例</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梅佳弈</w:t>
            </w:r>
            <w:proofErr w:type="gramEnd"/>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王德明</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jc w:val="center"/>
              <w:rPr>
                <w:rFonts w:ascii="仿宋_GB2312" w:eastAsia="仿宋_GB2312" w:hAnsiTheme="minorEastAsia" w:cs="宋体"/>
                <w:color w:val="000000"/>
                <w:sz w:val="24"/>
                <w:szCs w:val="24"/>
              </w:rPr>
            </w:pPr>
            <w:proofErr w:type="spellStart"/>
            <w:r w:rsidRPr="00641A33">
              <w:rPr>
                <w:rFonts w:ascii="仿宋_GB2312" w:eastAsia="仿宋_GB2312" w:hAnsiTheme="minorEastAsia" w:hint="eastAsia"/>
                <w:color w:val="000000"/>
                <w:sz w:val="24"/>
                <w:szCs w:val="24"/>
              </w:rPr>
              <w:t>ChatGpt</w:t>
            </w:r>
            <w:proofErr w:type="spellEnd"/>
            <w:r w:rsidRPr="00641A33">
              <w:rPr>
                <w:rFonts w:ascii="仿宋_GB2312" w:eastAsia="仿宋_GB2312" w:hAnsiTheme="minorEastAsia" w:hint="eastAsia"/>
                <w:color w:val="000000"/>
                <w:sz w:val="24"/>
                <w:szCs w:val="24"/>
              </w:rPr>
              <w:t>对会计等经济学领域的影响及改变</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张惟楚</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r>
              <w:rPr>
                <w:rFonts w:ascii="仿宋_GB2312" w:eastAsia="仿宋_GB2312" w:hint="eastAsia"/>
                <w:color w:val="000000"/>
                <w:sz w:val="24"/>
                <w:szCs w:val="24"/>
              </w:rPr>
              <w:t>何佩云</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sz w:val="24"/>
                <w:szCs w:val="24"/>
              </w:rPr>
            </w:pPr>
            <w:r w:rsidRPr="00641A33">
              <w:rPr>
                <w:rFonts w:ascii="仿宋_GB2312" w:eastAsia="仿宋_GB2312" w:hAnsiTheme="minorEastAsia" w:hint="eastAsia"/>
                <w:sz w:val="24"/>
                <w:szCs w:val="24"/>
              </w:rPr>
              <w:t>海绵森林--乡村斑块化造林项目方案</w:t>
            </w:r>
          </w:p>
        </w:tc>
        <w:tc>
          <w:tcPr>
            <w:tcW w:w="1942" w:type="dxa"/>
            <w:noWrap/>
            <w:vAlign w:val="center"/>
          </w:tcPr>
          <w:p w:rsidR="00C70406" w:rsidRPr="00641A33" w:rsidRDefault="00C70406" w:rsidP="00C70406">
            <w:pPr>
              <w:jc w:val="center"/>
              <w:rPr>
                <w:rFonts w:ascii="仿宋_GB2312" w:eastAsia="仿宋_GB2312" w:hAnsi="宋体" w:cs="宋体"/>
                <w:color w:val="000000"/>
                <w:sz w:val="24"/>
                <w:szCs w:val="24"/>
              </w:rPr>
            </w:pPr>
            <w:r w:rsidRPr="00641A33">
              <w:rPr>
                <w:rFonts w:ascii="仿宋_GB2312" w:eastAsia="仿宋_GB2312" w:hint="eastAsia"/>
                <w:color w:val="000000"/>
                <w:sz w:val="24"/>
                <w:szCs w:val="24"/>
              </w:rPr>
              <w:t>吕明赫</w:t>
            </w:r>
          </w:p>
        </w:tc>
        <w:tc>
          <w:tcPr>
            <w:tcW w:w="2250" w:type="dxa"/>
            <w:noWrap/>
            <w:vAlign w:val="center"/>
          </w:tcPr>
          <w:p w:rsidR="00C70406" w:rsidRPr="00641A33" w:rsidRDefault="00C70406" w:rsidP="00C70406">
            <w:pPr>
              <w:jc w:val="center"/>
              <w:rPr>
                <w:rFonts w:ascii="仿宋_GB2312" w:eastAsia="仿宋_GB2312" w:hAnsi="宋体" w:cs="宋体"/>
                <w:color w:val="000000"/>
                <w:sz w:val="24"/>
                <w:szCs w:val="24"/>
              </w:rPr>
            </w:pPr>
            <w:proofErr w:type="gramStart"/>
            <w:r w:rsidRPr="00641A33">
              <w:rPr>
                <w:rFonts w:ascii="仿宋_GB2312" w:eastAsia="仿宋_GB2312" w:hint="eastAsia"/>
                <w:color w:val="000000"/>
                <w:sz w:val="24"/>
                <w:szCs w:val="24"/>
              </w:rPr>
              <w:t>郑宇梅</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“妹伢儿”一种全新可复制的乡村振兴发展模式——以怀化市洪江区“</w:t>
            </w:r>
            <w:proofErr w:type="gramStart"/>
            <w:r w:rsidRPr="00641A33">
              <w:rPr>
                <w:rFonts w:ascii="仿宋_GB2312" w:eastAsia="仿宋_GB2312" w:hint="eastAsia"/>
                <w:kern w:val="0"/>
                <w:sz w:val="24"/>
                <w:szCs w:val="24"/>
              </w:rPr>
              <w:t>茅头园</w:t>
            </w:r>
            <w:proofErr w:type="gramEnd"/>
            <w:r w:rsidRPr="00641A33">
              <w:rPr>
                <w:rFonts w:ascii="仿宋_GB2312" w:eastAsia="仿宋_GB2312" w:hint="eastAsia"/>
                <w:kern w:val="0"/>
                <w:sz w:val="24"/>
                <w:szCs w:val="24"/>
              </w:rPr>
              <w:t>村”为例</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杨小庆</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王德明</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觅旅指南</w:t>
            </w:r>
            <w:proofErr w:type="gramEnd"/>
            <w:r w:rsidRPr="00641A33">
              <w:rPr>
                <w:rFonts w:ascii="仿宋_GB2312" w:eastAsia="仿宋_GB2312" w:hint="eastAsia"/>
                <w:kern w:val="0"/>
                <w:sz w:val="24"/>
                <w:szCs w:val="24"/>
              </w:rPr>
              <w:t>——</w:t>
            </w:r>
            <w:proofErr w:type="gramStart"/>
            <w:r w:rsidRPr="00641A33">
              <w:rPr>
                <w:rFonts w:ascii="仿宋_GB2312" w:eastAsia="仿宋_GB2312" w:hint="eastAsia"/>
                <w:kern w:val="0"/>
                <w:sz w:val="24"/>
                <w:szCs w:val="24"/>
              </w:rPr>
              <w:t>寻地方</w:t>
            </w:r>
            <w:proofErr w:type="gramEnd"/>
            <w:r w:rsidRPr="00641A33">
              <w:rPr>
                <w:rFonts w:ascii="仿宋_GB2312" w:eastAsia="仿宋_GB2312" w:hint="eastAsia"/>
                <w:kern w:val="0"/>
                <w:sz w:val="24"/>
                <w:szCs w:val="24"/>
              </w:rPr>
              <w:t>独特之美，</w:t>
            </w:r>
            <w:proofErr w:type="gramStart"/>
            <w:r w:rsidRPr="00641A33">
              <w:rPr>
                <w:rFonts w:ascii="仿宋_GB2312" w:eastAsia="仿宋_GB2312" w:hint="eastAsia"/>
                <w:kern w:val="0"/>
                <w:sz w:val="24"/>
                <w:szCs w:val="24"/>
              </w:rPr>
              <w:t>践</w:t>
            </w:r>
            <w:proofErr w:type="gramEnd"/>
            <w:r w:rsidRPr="00641A33">
              <w:rPr>
                <w:rFonts w:ascii="仿宋_GB2312" w:eastAsia="仿宋_GB2312" w:hint="eastAsia"/>
                <w:kern w:val="0"/>
                <w:sz w:val="24"/>
                <w:szCs w:val="24"/>
              </w:rPr>
              <w:t>“乡村振兴”之行</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肖添瑜</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刘璐</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长期护理保险对失能人群主官幸福感的影响研究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李静</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樊毅,</w:t>
            </w:r>
            <w:proofErr w:type="gramStart"/>
            <w:r w:rsidRPr="00641A33">
              <w:rPr>
                <w:rFonts w:ascii="仿宋_GB2312" w:eastAsia="仿宋_GB2312" w:hint="eastAsia"/>
                <w:kern w:val="0"/>
                <w:sz w:val="24"/>
                <w:szCs w:val="24"/>
              </w:rPr>
              <w:t>肖默</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居民视角</w:t>
            </w:r>
            <w:proofErr w:type="gramStart"/>
            <w:r w:rsidRPr="00641A33">
              <w:rPr>
                <w:rFonts w:ascii="仿宋_GB2312" w:eastAsia="仿宋_GB2312" w:hint="eastAsia"/>
                <w:kern w:val="0"/>
                <w:sz w:val="24"/>
                <w:szCs w:val="24"/>
              </w:rPr>
              <w:t>下数字</w:t>
            </w:r>
            <w:proofErr w:type="gramEnd"/>
            <w:r w:rsidRPr="00641A33">
              <w:rPr>
                <w:rFonts w:ascii="仿宋_GB2312" w:eastAsia="仿宋_GB2312" w:hint="eastAsia"/>
                <w:kern w:val="0"/>
                <w:sz w:val="24"/>
                <w:szCs w:val="24"/>
              </w:rPr>
              <w:t>人民币应用的影响因素研究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颜文宇</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肖紫琼</w:t>
            </w:r>
            <w:proofErr w:type="gramEnd"/>
            <w:r w:rsidRPr="00641A33">
              <w:rPr>
                <w:rFonts w:ascii="仿宋_GB2312" w:eastAsia="仿宋_GB2312" w:hint="eastAsia"/>
                <w:kern w:val="0"/>
                <w:sz w:val="24"/>
                <w:szCs w:val="24"/>
              </w:rPr>
              <w:t>、刘若斯</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MASK</w:t>
            </w:r>
            <w:r w:rsidRPr="00641A33">
              <w:rPr>
                <w:rFonts w:ascii="仿宋_GB2312" w:eastAsia="微软雅黑" w:hAnsi="微软雅黑" w:cs="微软雅黑" w:hint="eastAsia"/>
                <w:kern w:val="0"/>
                <w:sz w:val="24"/>
                <w:szCs w:val="24"/>
              </w:rPr>
              <w:t>•</w:t>
            </w:r>
            <w:r w:rsidRPr="00641A33">
              <w:rPr>
                <w:rFonts w:ascii="仿宋_GB2312" w:eastAsia="仿宋_GB2312" w:hint="eastAsia"/>
                <w:kern w:val="0"/>
                <w:sz w:val="24"/>
                <w:szCs w:val="24"/>
              </w:rPr>
              <w:t>SHOW（</w:t>
            </w:r>
            <w:r w:rsidRPr="00641A33">
              <w:rPr>
                <w:rFonts w:ascii="仿宋_GB2312" w:eastAsia="仿宋_GB2312" w:hAnsiTheme="minorEastAsia" w:cstheme="minorEastAsia" w:hint="eastAsia"/>
                <w:kern w:val="0"/>
                <w:sz w:val="24"/>
                <w:szCs w:val="24"/>
              </w:rPr>
              <w:t>马赛克</w:t>
            </w:r>
            <w:r w:rsidRPr="00641A33">
              <w:rPr>
                <w:rFonts w:ascii="仿宋_GB2312" w:eastAsiaTheme="minorEastAsia" w:hAnsiTheme="minorEastAsia" w:cstheme="minorEastAsia" w:hint="eastAsia"/>
                <w:kern w:val="0"/>
                <w:sz w:val="24"/>
                <w:szCs w:val="24"/>
              </w:rPr>
              <w:t>•</w:t>
            </w:r>
            <w:r w:rsidRPr="00641A33">
              <w:rPr>
                <w:rFonts w:ascii="仿宋_GB2312" w:eastAsia="仿宋_GB2312" w:hAnsiTheme="minorEastAsia" w:cstheme="minorEastAsia" w:hint="eastAsia"/>
                <w:kern w:val="0"/>
                <w:sz w:val="24"/>
                <w:szCs w:val="24"/>
              </w:rPr>
              <w:t>绣</w:t>
            </w:r>
            <w:r w:rsidRPr="00641A33">
              <w:rPr>
                <w:rFonts w:ascii="仿宋_GB2312" w:eastAsia="仿宋_GB2312" w:hint="eastAsia"/>
                <w:kern w:val="0"/>
                <w:sz w:val="24"/>
                <w:szCs w:val="24"/>
              </w:rPr>
              <w:t>）</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任欢</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李琴</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银龄</w:t>
            </w:r>
            <w:proofErr w:type="gramEnd"/>
            <w:r w:rsidRPr="00641A33">
              <w:rPr>
                <w:rFonts w:ascii="仿宋_GB2312" w:eastAsia="仿宋_GB2312" w:hint="eastAsia"/>
                <w:kern w:val="0"/>
                <w:sz w:val="24"/>
                <w:szCs w:val="24"/>
              </w:rPr>
              <w:t>——老年人的新型娱乐活动服务平台</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钟承希</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张薇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129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灵</w:t>
            </w:r>
            <w:proofErr w:type="gramStart"/>
            <w:r w:rsidRPr="00641A33">
              <w:rPr>
                <w:rFonts w:ascii="仿宋_GB2312" w:eastAsia="仿宋_GB2312" w:hint="eastAsia"/>
                <w:kern w:val="0"/>
                <w:sz w:val="24"/>
                <w:szCs w:val="24"/>
              </w:rPr>
              <w:t>云科技</w:t>
            </w:r>
            <w:proofErr w:type="gramEnd"/>
            <w:r w:rsidRPr="00641A33">
              <w:rPr>
                <w:rFonts w:ascii="仿宋_GB2312" w:eastAsia="仿宋_GB2312" w:hint="eastAsia"/>
                <w:kern w:val="0"/>
                <w:sz w:val="24"/>
                <w:szCs w:val="24"/>
              </w:rPr>
              <w:t>——基于AI的交互式教育</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张梦琪</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孟娜</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130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守护“诊”心——</w:t>
            </w:r>
            <w:proofErr w:type="gramStart"/>
            <w:r w:rsidRPr="00641A33">
              <w:rPr>
                <w:rFonts w:ascii="仿宋_GB2312" w:eastAsia="仿宋_GB2312" w:hint="eastAsia"/>
                <w:kern w:val="0"/>
                <w:sz w:val="24"/>
                <w:szCs w:val="24"/>
              </w:rPr>
              <w:t>陪诊小程序</w:t>
            </w:r>
            <w:proofErr w:type="gramEnd"/>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索亚丽</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刘若斯</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湖湘文化在朝鲜半岛的传播——历史变迁、现实机遇与未来建构</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刘紫</w:t>
            </w:r>
            <w:proofErr w:type="gramStart"/>
            <w:r w:rsidRPr="00641A33">
              <w:rPr>
                <w:rFonts w:ascii="仿宋_GB2312" w:eastAsia="仿宋_GB2312" w:hint="eastAsia"/>
                <w:kern w:val="0"/>
                <w:sz w:val="24"/>
                <w:szCs w:val="24"/>
              </w:rPr>
              <w:t>楦</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李洪兰</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浅析中国非</w:t>
            </w:r>
            <w:proofErr w:type="gramStart"/>
            <w:r w:rsidRPr="00641A33">
              <w:rPr>
                <w:rFonts w:ascii="仿宋_GB2312" w:eastAsia="仿宋_GB2312" w:hint="eastAsia"/>
                <w:kern w:val="0"/>
                <w:sz w:val="24"/>
                <w:szCs w:val="24"/>
              </w:rPr>
              <w:t>遗政策</w:t>
            </w:r>
            <w:proofErr w:type="gramEnd"/>
            <w:r w:rsidRPr="00641A33">
              <w:rPr>
                <w:rFonts w:ascii="仿宋_GB2312" w:eastAsia="仿宋_GB2312" w:hint="eastAsia"/>
                <w:kern w:val="0"/>
                <w:sz w:val="24"/>
                <w:szCs w:val="24"/>
              </w:rPr>
              <w:t>发展方向</w:t>
            </w:r>
          </w:p>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—基于中韩非</w:t>
            </w:r>
            <w:proofErr w:type="gramStart"/>
            <w:r w:rsidRPr="00641A33">
              <w:rPr>
                <w:rFonts w:ascii="仿宋_GB2312" w:eastAsia="仿宋_GB2312" w:hint="eastAsia"/>
                <w:kern w:val="0"/>
                <w:sz w:val="24"/>
                <w:szCs w:val="24"/>
              </w:rPr>
              <w:t>遗</w:t>
            </w:r>
            <w:proofErr w:type="gramEnd"/>
            <w:r w:rsidRPr="00641A33">
              <w:rPr>
                <w:rFonts w:ascii="仿宋_GB2312" w:eastAsia="仿宋_GB2312" w:hint="eastAsia"/>
                <w:kern w:val="0"/>
                <w:sz w:val="24"/>
                <w:szCs w:val="24"/>
              </w:rPr>
              <w:t>政策的对比分析</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孟菁悦</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谭洁</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传统村落文化振兴与乡村旅游高质量发展耦合路径探究</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石欣蕊</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王润华</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非遗二十四节气</w:t>
            </w:r>
            <w:proofErr w:type="gramStart"/>
            <w:r w:rsidRPr="00641A33">
              <w:rPr>
                <w:rFonts w:ascii="仿宋_GB2312" w:eastAsia="仿宋_GB2312" w:hint="eastAsia"/>
                <w:kern w:val="0"/>
                <w:sz w:val="24"/>
                <w:szCs w:val="24"/>
              </w:rPr>
              <w:t>双语多元</w:t>
            </w:r>
            <w:proofErr w:type="gramEnd"/>
            <w:r w:rsidRPr="00641A33">
              <w:rPr>
                <w:rFonts w:ascii="仿宋_GB2312" w:eastAsia="仿宋_GB2312" w:hint="eastAsia"/>
                <w:kern w:val="0"/>
                <w:sz w:val="24"/>
                <w:szCs w:val="24"/>
              </w:rPr>
              <w:t>融合课程研发与教学实践（幼儿园系列）</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常译尹</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胡萍</w:t>
            </w:r>
            <w:proofErr w:type="gramEnd"/>
            <w:r w:rsidRPr="00641A33">
              <w:rPr>
                <w:rFonts w:ascii="仿宋_GB2312" w:eastAsia="仿宋_GB2312" w:hint="eastAsia"/>
                <w:kern w:val="0"/>
                <w:sz w:val="24"/>
                <w:szCs w:val="24"/>
              </w:rPr>
              <w:t>,李键,</w:t>
            </w:r>
            <w:proofErr w:type="gramStart"/>
            <w:r w:rsidRPr="00641A33">
              <w:rPr>
                <w:rFonts w:ascii="仿宋_GB2312" w:eastAsia="仿宋_GB2312" w:hint="eastAsia"/>
                <w:kern w:val="0"/>
                <w:sz w:val="24"/>
                <w:szCs w:val="24"/>
              </w:rPr>
              <w:t>唐乔</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长沙市黄兴路商</w:t>
            </w:r>
            <w:proofErr w:type="gramStart"/>
            <w:r w:rsidRPr="00641A33">
              <w:rPr>
                <w:rFonts w:ascii="仿宋_GB2312" w:eastAsia="仿宋_GB2312" w:hint="eastAsia"/>
                <w:kern w:val="0"/>
                <w:sz w:val="24"/>
                <w:szCs w:val="24"/>
              </w:rPr>
              <w:t>圈城市</w:t>
            </w:r>
            <w:proofErr w:type="gramEnd"/>
            <w:r w:rsidRPr="00641A33">
              <w:rPr>
                <w:rFonts w:ascii="仿宋_GB2312" w:eastAsia="仿宋_GB2312" w:hint="eastAsia"/>
                <w:kern w:val="0"/>
                <w:sz w:val="24"/>
                <w:szCs w:val="24"/>
              </w:rPr>
              <w:t>语言景观调研</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湛景依</w:t>
            </w:r>
            <w:proofErr w:type="gramEnd"/>
          </w:p>
        </w:tc>
        <w:tc>
          <w:tcPr>
            <w:tcW w:w="2250"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吴萍</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新媒体视域</w:t>
            </w:r>
            <w:proofErr w:type="gramStart"/>
            <w:r w:rsidRPr="00641A33">
              <w:rPr>
                <w:rFonts w:ascii="仿宋_GB2312" w:eastAsia="仿宋_GB2312" w:hint="eastAsia"/>
                <w:kern w:val="0"/>
                <w:sz w:val="24"/>
                <w:szCs w:val="24"/>
              </w:rPr>
              <w:t>下湖湘非遗文</w:t>
            </w:r>
            <w:proofErr w:type="gramEnd"/>
            <w:r w:rsidRPr="00641A33">
              <w:rPr>
                <w:rFonts w:ascii="仿宋_GB2312" w:eastAsia="仿宋_GB2312" w:hint="eastAsia"/>
                <w:kern w:val="0"/>
                <w:sz w:val="24"/>
                <w:szCs w:val="24"/>
              </w:rPr>
              <w:t>化中法双语传播平台建设——以醴陵釉下五彩瓷为例</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杨牧娴</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阳芬</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基于大型语言模型</w:t>
            </w:r>
            <w:proofErr w:type="spellStart"/>
            <w:r w:rsidRPr="00641A33">
              <w:rPr>
                <w:rFonts w:ascii="仿宋_GB2312" w:eastAsia="仿宋_GB2312" w:hint="eastAsia"/>
                <w:kern w:val="0"/>
                <w:sz w:val="24"/>
                <w:szCs w:val="24"/>
              </w:rPr>
              <w:t>ChatGPT</w:t>
            </w:r>
            <w:proofErr w:type="spellEnd"/>
            <w:r w:rsidRPr="00641A33">
              <w:rPr>
                <w:rFonts w:ascii="仿宋_GB2312" w:eastAsia="仿宋_GB2312" w:hint="eastAsia"/>
                <w:kern w:val="0"/>
                <w:sz w:val="24"/>
                <w:szCs w:val="24"/>
              </w:rPr>
              <w:t xml:space="preserve">在适老化社区 “医养结合”服务平台建设研究  </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陈颖</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李成静,邓天文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基于深度学习的方言与外语互译训练系统</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王志昂</w:t>
            </w:r>
            <w:proofErr w:type="gramEnd"/>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李思迪</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139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一带一路背景下中国幸福城市的国际形象建构与传播研究</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张昆</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赵美薇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DIY市场与湘绣的创新性结合与传承发展</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任思淇</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王慧英、李键</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非物质文化遗产保护研究——以皮影戏发展为例</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刘碧波</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刘晋静</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新概念汉字APP开发</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刘宇轩</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程含林</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143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“点水成净”生物质能项目在我国“一带一路”战略中的应用和推广</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eastAsia="仿宋_GB2312" w:hint="eastAsia"/>
                <w:kern w:val="0"/>
                <w:sz w:val="24"/>
                <w:szCs w:val="24"/>
              </w:rPr>
              <w:t>  </w:t>
            </w:r>
            <w:r w:rsidRPr="00641A33">
              <w:rPr>
                <w:rFonts w:ascii="仿宋_GB2312" w:eastAsia="仿宋_GB2312" w:hint="eastAsia"/>
                <w:kern w:val="0"/>
                <w:sz w:val="24"/>
                <w:szCs w:val="24"/>
              </w:rPr>
              <w:t>黄</w:t>
            </w:r>
            <w:proofErr w:type="gramStart"/>
            <w:r w:rsidRPr="00641A33">
              <w:rPr>
                <w:rFonts w:ascii="仿宋_GB2312" w:eastAsia="仿宋_GB2312" w:hint="eastAsia"/>
                <w:kern w:val="0"/>
                <w:sz w:val="24"/>
                <w:szCs w:val="24"/>
              </w:rPr>
              <w:t>粲遐</w:t>
            </w:r>
            <w:proofErr w:type="gramEnd"/>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雷蕾</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“美育青春”大学生美学实验室项目</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王博艺</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唐英、朱月娥、程含林</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疫情后时代：“来自星星的你”旅游</w:t>
            </w:r>
            <w:proofErr w:type="gramStart"/>
            <w:r w:rsidRPr="00641A33">
              <w:rPr>
                <w:rFonts w:ascii="仿宋_GB2312" w:eastAsia="仿宋_GB2312" w:hint="eastAsia"/>
                <w:kern w:val="0"/>
                <w:sz w:val="24"/>
                <w:szCs w:val="24"/>
              </w:rPr>
              <w:t>研</w:t>
            </w:r>
            <w:proofErr w:type="gramEnd"/>
            <w:r w:rsidRPr="00641A33">
              <w:rPr>
                <w:rFonts w:ascii="仿宋_GB2312" w:eastAsia="仿宋_GB2312" w:hint="eastAsia"/>
                <w:kern w:val="0"/>
                <w:sz w:val="24"/>
                <w:szCs w:val="24"/>
              </w:rPr>
              <w:t>学公益平台</w:t>
            </w:r>
          </w:p>
        </w:tc>
        <w:tc>
          <w:tcPr>
            <w:tcW w:w="1942"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庞晓珂</w:t>
            </w:r>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廖蓓辉</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心之</w:t>
            </w:r>
            <w:proofErr w:type="gramStart"/>
            <w:r w:rsidRPr="00641A33">
              <w:rPr>
                <w:rFonts w:ascii="仿宋_GB2312" w:eastAsia="仿宋_GB2312" w:hint="eastAsia"/>
                <w:kern w:val="0"/>
                <w:sz w:val="24"/>
                <w:szCs w:val="24"/>
              </w:rPr>
              <w:t>钥</w:t>
            </w:r>
            <w:proofErr w:type="gramEnd"/>
          </w:p>
        </w:tc>
        <w:tc>
          <w:tcPr>
            <w:tcW w:w="1942" w:type="dxa"/>
            <w:noWrap/>
            <w:vAlign w:val="center"/>
          </w:tcPr>
          <w:p w:rsidR="00C70406" w:rsidRPr="00641A33" w:rsidRDefault="00C70406" w:rsidP="00C70406">
            <w:pPr>
              <w:widowControl/>
              <w:jc w:val="left"/>
              <w:rPr>
                <w:rFonts w:ascii="仿宋_GB2312" w:eastAsia="仿宋_GB2312"/>
                <w:kern w:val="0"/>
                <w:sz w:val="24"/>
                <w:szCs w:val="24"/>
              </w:rPr>
            </w:pPr>
            <w:proofErr w:type="gramStart"/>
            <w:r w:rsidRPr="00641A33">
              <w:rPr>
                <w:rFonts w:ascii="仿宋_GB2312" w:eastAsia="仿宋_GB2312" w:hint="eastAsia"/>
                <w:kern w:val="0"/>
                <w:sz w:val="24"/>
                <w:szCs w:val="24"/>
              </w:rPr>
              <w:t>周戈杨</w:t>
            </w:r>
            <w:proofErr w:type="gramEnd"/>
          </w:p>
        </w:tc>
        <w:tc>
          <w:tcPr>
            <w:tcW w:w="2250" w:type="dxa"/>
            <w:noWrap/>
            <w:vAlign w:val="center"/>
          </w:tcPr>
          <w:p w:rsidR="00C70406" w:rsidRPr="00641A33" w:rsidRDefault="00C70406" w:rsidP="00C70406">
            <w:pPr>
              <w:widowControl/>
              <w:jc w:val="left"/>
              <w:rPr>
                <w:rFonts w:ascii="仿宋_GB2312" w:eastAsia="仿宋_GB2312"/>
                <w:kern w:val="0"/>
                <w:sz w:val="24"/>
                <w:szCs w:val="24"/>
              </w:rPr>
            </w:pPr>
            <w:r w:rsidRPr="00641A33">
              <w:rPr>
                <w:rFonts w:ascii="仿宋_GB2312" w:eastAsia="仿宋_GB2312" w:hint="eastAsia"/>
                <w:kern w:val="0"/>
                <w:sz w:val="24"/>
                <w:szCs w:val="24"/>
              </w:rPr>
              <w:t>罗桂花</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湖南乡村振兴背景下红色旅游资源开发模式研究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李昭娣</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邓满姣</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新媒体时代中国传统节日文化的传承与传播研究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郭晓佩</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李广践，曹师一，侯劲松</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149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snapToGrid w:val="0"/>
              <w:jc w:val="center"/>
              <w:rPr>
                <w:rFonts w:ascii="仿宋_GB2312" w:eastAsia="仿宋_GB2312" w:hAnsiTheme="minorEastAsia"/>
                <w:kern w:val="0"/>
                <w:sz w:val="24"/>
                <w:szCs w:val="24"/>
              </w:rPr>
            </w:pPr>
            <w:proofErr w:type="gramStart"/>
            <w:r w:rsidRPr="00641A33">
              <w:rPr>
                <w:rFonts w:ascii="仿宋_GB2312" w:eastAsia="仿宋_GB2312" w:hAnsiTheme="minorEastAsia" w:hint="eastAsia"/>
                <w:kern w:val="0"/>
                <w:sz w:val="24"/>
                <w:szCs w:val="24"/>
              </w:rPr>
              <w:t>感受国</w:t>
            </w:r>
            <w:proofErr w:type="gramEnd"/>
            <w:r w:rsidRPr="00641A33">
              <w:rPr>
                <w:rFonts w:ascii="仿宋_GB2312" w:eastAsia="仿宋_GB2312" w:hAnsiTheme="minorEastAsia" w:hint="eastAsia"/>
                <w:kern w:val="0"/>
                <w:sz w:val="24"/>
                <w:szCs w:val="24"/>
              </w:rPr>
              <w:t>之大者：国家公园自然教育课程设计</w:t>
            </w:r>
          </w:p>
        </w:tc>
        <w:tc>
          <w:tcPr>
            <w:tcW w:w="1942" w:type="dxa"/>
            <w:noWrap/>
            <w:vAlign w:val="center"/>
          </w:tcPr>
          <w:p w:rsidR="00C70406" w:rsidRPr="00641A33" w:rsidRDefault="00C70406" w:rsidP="00C70406">
            <w:pPr>
              <w:widowControl/>
              <w:snapToGrid w:val="0"/>
              <w:jc w:val="center"/>
              <w:rPr>
                <w:rFonts w:ascii="仿宋_GB2312" w:eastAsia="仿宋_GB2312"/>
                <w:kern w:val="0"/>
                <w:sz w:val="24"/>
                <w:szCs w:val="24"/>
              </w:rPr>
            </w:pPr>
            <w:r w:rsidRPr="00641A33">
              <w:rPr>
                <w:rFonts w:ascii="仿宋_GB2312" w:eastAsia="仿宋_GB2312" w:hint="eastAsia"/>
                <w:kern w:val="0"/>
                <w:sz w:val="24"/>
                <w:szCs w:val="24"/>
              </w:rPr>
              <w:t>吴邦</w:t>
            </w:r>
          </w:p>
        </w:tc>
        <w:tc>
          <w:tcPr>
            <w:tcW w:w="2250" w:type="dxa"/>
            <w:noWrap/>
            <w:vAlign w:val="center"/>
          </w:tcPr>
          <w:p w:rsidR="00C70406" w:rsidRPr="00641A33" w:rsidRDefault="00C70406" w:rsidP="00C70406">
            <w:pPr>
              <w:widowControl/>
              <w:snapToGrid w:val="0"/>
              <w:jc w:val="center"/>
              <w:rPr>
                <w:rFonts w:ascii="仿宋_GB2312" w:eastAsia="仿宋_GB2312"/>
                <w:kern w:val="0"/>
                <w:sz w:val="24"/>
                <w:szCs w:val="24"/>
              </w:rPr>
            </w:pPr>
            <w:r w:rsidRPr="00641A33">
              <w:rPr>
                <w:rFonts w:ascii="仿宋_GB2312" w:eastAsia="仿宋_GB2312" w:hint="eastAsia"/>
                <w:kern w:val="0"/>
                <w:sz w:val="24"/>
                <w:szCs w:val="24"/>
              </w:rPr>
              <w:t>徐美</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napToGrid w:val="0"/>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非遗</w:t>
            </w:r>
            <w:proofErr w:type="gramStart"/>
            <w:r w:rsidRPr="00641A33">
              <w:rPr>
                <w:rFonts w:ascii="仿宋_GB2312" w:eastAsia="仿宋_GB2312" w:hAnsiTheme="minorEastAsia" w:hint="eastAsia"/>
                <w:kern w:val="0"/>
                <w:sz w:val="24"/>
                <w:szCs w:val="24"/>
              </w:rPr>
              <w:t>焕</w:t>
            </w:r>
            <w:proofErr w:type="gramEnd"/>
            <w:r w:rsidRPr="00641A33">
              <w:rPr>
                <w:rFonts w:ascii="仿宋_GB2312" w:eastAsia="仿宋_GB2312" w:hAnsiTheme="minorEastAsia" w:hint="eastAsia"/>
                <w:kern w:val="0"/>
                <w:sz w:val="24"/>
                <w:szCs w:val="24"/>
              </w:rPr>
              <w:t>新——用文创“新消费”商业平台</w:t>
            </w:r>
            <w:proofErr w:type="gramStart"/>
            <w:r w:rsidRPr="00641A33">
              <w:rPr>
                <w:rFonts w:ascii="仿宋_GB2312" w:eastAsia="仿宋_GB2312" w:hAnsiTheme="minorEastAsia" w:hint="eastAsia"/>
                <w:kern w:val="0"/>
                <w:sz w:val="24"/>
                <w:szCs w:val="24"/>
              </w:rPr>
              <w:t>焕</w:t>
            </w:r>
            <w:proofErr w:type="gramEnd"/>
            <w:r w:rsidRPr="00641A33">
              <w:rPr>
                <w:rFonts w:ascii="仿宋_GB2312" w:eastAsia="仿宋_GB2312" w:hAnsiTheme="minorEastAsia" w:hint="eastAsia"/>
                <w:kern w:val="0"/>
                <w:sz w:val="24"/>
                <w:szCs w:val="24"/>
              </w:rPr>
              <w:t>新非遗传承场景</w:t>
            </w:r>
          </w:p>
        </w:tc>
        <w:tc>
          <w:tcPr>
            <w:tcW w:w="1942" w:type="dxa"/>
            <w:noWrap/>
            <w:vAlign w:val="center"/>
          </w:tcPr>
          <w:p w:rsidR="00C70406" w:rsidRPr="00641A33" w:rsidRDefault="00C70406" w:rsidP="00C70406">
            <w:pPr>
              <w:widowControl/>
              <w:snapToGrid w:val="0"/>
              <w:jc w:val="center"/>
              <w:rPr>
                <w:rFonts w:ascii="仿宋_GB2312" w:eastAsia="仿宋_GB2312"/>
                <w:kern w:val="0"/>
                <w:sz w:val="24"/>
                <w:szCs w:val="24"/>
              </w:rPr>
            </w:pPr>
            <w:proofErr w:type="gramStart"/>
            <w:r w:rsidRPr="00641A33">
              <w:rPr>
                <w:rFonts w:ascii="仿宋_GB2312" w:eastAsia="仿宋_GB2312" w:hint="eastAsia"/>
                <w:kern w:val="0"/>
                <w:sz w:val="24"/>
                <w:szCs w:val="24"/>
              </w:rPr>
              <w:t>付景英</w:t>
            </w:r>
            <w:proofErr w:type="gramEnd"/>
          </w:p>
        </w:tc>
        <w:tc>
          <w:tcPr>
            <w:tcW w:w="2250" w:type="dxa"/>
            <w:noWrap/>
            <w:vAlign w:val="center"/>
          </w:tcPr>
          <w:p w:rsidR="00C70406" w:rsidRPr="00641A33" w:rsidRDefault="00C70406" w:rsidP="00C70406">
            <w:pPr>
              <w:widowControl/>
              <w:snapToGrid w:val="0"/>
              <w:jc w:val="center"/>
              <w:rPr>
                <w:rFonts w:ascii="仿宋_GB2312" w:eastAsia="仿宋_GB2312"/>
                <w:kern w:val="0"/>
                <w:sz w:val="24"/>
                <w:szCs w:val="24"/>
              </w:rPr>
            </w:pPr>
            <w:r w:rsidRPr="00641A33">
              <w:rPr>
                <w:rFonts w:ascii="仿宋_GB2312" w:eastAsia="仿宋_GB2312" w:hint="eastAsia"/>
                <w:kern w:val="0"/>
                <w:sz w:val="24"/>
                <w:szCs w:val="24"/>
              </w:rPr>
              <w:t>朱玲</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snapToGrid w:val="0"/>
              <w:jc w:val="center"/>
              <w:rPr>
                <w:rFonts w:ascii="仿宋_GB2312" w:eastAsia="仿宋_GB2312" w:hAnsiTheme="minorEastAsia"/>
                <w:kern w:val="0"/>
                <w:sz w:val="24"/>
                <w:szCs w:val="24"/>
              </w:rPr>
            </w:pPr>
            <w:proofErr w:type="gramStart"/>
            <w:r w:rsidRPr="00641A33">
              <w:rPr>
                <w:rFonts w:ascii="仿宋_GB2312" w:eastAsia="仿宋_GB2312" w:hAnsiTheme="minorEastAsia" w:hint="eastAsia"/>
                <w:kern w:val="0"/>
                <w:sz w:val="24"/>
                <w:szCs w:val="24"/>
              </w:rPr>
              <w:t>溪州贡</w:t>
            </w:r>
            <w:proofErr w:type="gramEnd"/>
            <w:r w:rsidRPr="00641A33">
              <w:rPr>
                <w:rFonts w:ascii="仿宋_GB2312" w:eastAsia="仿宋_GB2312" w:hAnsiTheme="minorEastAsia" w:hint="eastAsia"/>
                <w:kern w:val="0"/>
                <w:sz w:val="24"/>
                <w:szCs w:val="24"/>
              </w:rPr>
              <w:t>——土司</w:t>
            </w:r>
            <w:proofErr w:type="gramStart"/>
            <w:r w:rsidRPr="00641A33">
              <w:rPr>
                <w:rFonts w:ascii="仿宋_GB2312" w:eastAsia="仿宋_GB2312" w:hAnsiTheme="minorEastAsia" w:hint="eastAsia"/>
                <w:kern w:val="0"/>
                <w:sz w:val="24"/>
                <w:szCs w:val="24"/>
              </w:rPr>
              <w:t>莓</w:t>
            </w:r>
            <w:proofErr w:type="gramEnd"/>
            <w:r w:rsidRPr="00641A33">
              <w:rPr>
                <w:rFonts w:ascii="仿宋_GB2312" w:eastAsia="仿宋_GB2312" w:hAnsiTheme="minorEastAsia" w:hint="eastAsia"/>
                <w:kern w:val="0"/>
                <w:sz w:val="24"/>
                <w:szCs w:val="24"/>
              </w:rPr>
              <w:t>茶系列产品文创设计</w:t>
            </w:r>
          </w:p>
        </w:tc>
        <w:tc>
          <w:tcPr>
            <w:tcW w:w="1942" w:type="dxa"/>
            <w:noWrap/>
            <w:vAlign w:val="center"/>
          </w:tcPr>
          <w:p w:rsidR="00C70406" w:rsidRPr="00641A33" w:rsidRDefault="00C70406" w:rsidP="00C70406">
            <w:pPr>
              <w:widowControl/>
              <w:snapToGrid w:val="0"/>
              <w:jc w:val="center"/>
              <w:rPr>
                <w:rFonts w:ascii="仿宋_GB2312" w:eastAsia="仿宋_GB2312"/>
                <w:kern w:val="0"/>
                <w:sz w:val="24"/>
                <w:szCs w:val="24"/>
              </w:rPr>
            </w:pPr>
            <w:r w:rsidRPr="00641A33">
              <w:rPr>
                <w:rFonts w:ascii="仿宋_GB2312" w:eastAsia="仿宋_GB2312" w:hint="eastAsia"/>
                <w:kern w:val="0"/>
                <w:sz w:val="24"/>
                <w:szCs w:val="24"/>
              </w:rPr>
              <w:t>王洋溢</w:t>
            </w:r>
          </w:p>
        </w:tc>
        <w:tc>
          <w:tcPr>
            <w:tcW w:w="2250" w:type="dxa"/>
            <w:noWrap/>
            <w:vAlign w:val="center"/>
          </w:tcPr>
          <w:p w:rsidR="00C70406" w:rsidRPr="00641A33" w:rsidRDefault="00C70406" w:rsidP="00C70406">
            <w:pPr>
              <w:widowControl/>
              <w:snapToGrid w:val="0"/>
              <w:jc w:val="center"/>
              <w:rPr>
                <w:rFonts w:ascii="仿宋_GB2312" w:eastAsia="仿宋_GB2312"/>
                <w:kern w:val="0"/>
                <w:sz w:val="24"/>
                <w:szCs w:val="24"/>
              </w:rPr>
            </w:pPr>
            <w:r w:rsidRPr="00641A33">
              <w:rPr>
                <w:rFonts w:ascii="仿宋_GB2312" w:eastAsia="仿宋_GB2312" w:hint="eastAsia"/>
                <w:kern w:val="0"/>
                <w:sz w:val="24"/>
                <w:szCs w:val="24"/>
              </w:rPr>
              <w:t>严</w:t>
            </w:r>
            <w:proofErr w:type="gramStart"/>
            <w:r w:rsidRPr="00641A33">
              <w:rPr>
                <w:rFonts w:ascii="仿宋_GB2312" w:eastAsia="仿宋_GB2312" w:hint="eastAsia"/>
                <w:kern w:val="0"/>
                <w:sz w:val="24"/>
                <w:szCs w:val="24"/>
              </w:rPr>
              <w:t>伟宾,</w:t>
            </w:r>
            <w:proofErr w:type="gramEnd"/>
            <w:r w:rsidRPr="00641A33">
              <w:rPr>
                <w:rFonts w:ascii="仿宋_GB2312" w:eastAsia="仿宋_GB2312" w:hint="eastAsia"/>
                <w:kern w:val="0"/>
                <w:sz w:val="24"/>
                <w:szCs w:val="24"/>
              </w:rPr>
              <w:t>袁建琼</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长沙周末旅游：欣喜与隐忧</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刘东</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罗芬</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proofErr w:type="gramStart"/>
            <w:r w:rsidRPr="00641A33">
              <w:rPr>
                <w:rFonts w:ascii="仿宋_GB2312" w:eastAsia="仿宋_GB2312" w:hAnsiTheme="minorEastAsia" w:hint="eastAsia"/>
                <w:kern w:val="0"/>
                <w:sz w:val="24"/>
                <w:szCs w:val="24"/>
              </w:rPr>
              <w:t>文旅赋能</w:t>
            </w:r>
            <w:proofErr w:type="gramEnd"/>
            <w:r w:rsidRPr="00641A33">
              <w:rPr>
                <w:rFonts w:ascii="仿宋_GB2312" w:eastAsia="仿宋_GB2312" w:hAnsiTheme="minorEastAsia" w:hint="eastAsia"/>
                <w:kern w:val="0"/>
                <w:sz w:val="24"/>
                <w:szCs w:val="24"/>
              </w:rPr>
              <w:t xml:space="preserve">：让边境村落更美好——基于西藏山南 9 </w:t>
            </w:r>
            <w:proofErr w:type="gramStart"/>
            <w:r w:rsidRPr="00641A33">
              <w:rPr>
                <w:rFonts w:ascii="仿宋_GB2312" w:eastAsia="仿宋_GB2312" w:hAnsiTheme="minorEastAsia" w:hint="eastAsia"/>
                <w:kern w:val="0"/>
                <w:sz w:val="24"/>
                <w:szCs w:val="24"/>
              </w:rPr>
              <w:t>个</w:t>
            </w:r>
            <w:proofErr w:type="gramEnd"/>
            <w:r w:rsidRPr="00641A33">
              <w:rPr>
                <w:rFonts w:ascii="仿宋_GB2312" w:eastAsia="仿宋_GB2312" w:hAnsiTheme="minorEastAsia" w:hint="eastAsia"/>
                <w:kern w:val="0"/>
                <w:sz w:val="24"/>
                <w:szCs w:val="24"/>
              </w:rPr>
              <w:t>边境村的调查</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姚瑶</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张清,吴</w:t>
            </w:r>
            <w:proofErr w:type="gramStart"/>
            <w:r w:rsidRPr="00641A33">
              <w:rPr>
                <w:rFonts w:ascii="仿宋_GB2312" w:eastAsia="仿宋_GB2312" w:hint="eastAsia"/>
                <w:kern w:val="0"/>
                <w:sz w:val="24"/>
                <w:szCs w:val="24"/>
              </w:rPr>
              <w:t>江洲</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“以文绘旅”红色旅游营销方案设计</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王梦茜</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徐美,胡旭晖</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hAnsiTheme="minorEastAsia"/>
                <w:kern w:val="0"/>
                <w:sz w:val="24"/>
                <w:szCs w:val="24"/>
              </w:rPr>
            </w:pPr>
            <w:r w:rsidRPr="00641A33">
              <w:rPr>
                <w:rFonts w:ascii="仿宋_GB2312" w:eastAsia="仿宋_GB2312" w:hAnsiTheme="minorEastAsia" w:hint="eastAsia"/>
                <w:kern w:val="0"/>
                <w:sz w:val="24"/>
                <w:szCs w:val="24"/>
              </w:rPr>
              <w:t>红绿融合背景下青年志愿服务模式探索</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许双凤</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邹坚桥</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156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法创：未来商务律师大赛赛事运营项目</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乐国强</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李剑,于智超,蔡卓</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以</w:t>
            </w:r>
            <w:proofErr w:type="gramStart"/>
            <w:r w:rsidRPr="00641A33">
              <w:rPr>
                <w:rFonts w:ascii="仿宋_GB2312" w:eastAsia="仿宋_GB2312" w:hint="eastAsia"/>
                <w:kern w:val="0"/>
                <w:sz w:val="24"/>
                <w:szCs w:val="24"/>
              </w:rPr>
              <w:t>法护粮</w:t>
            </w:r>
            <w:proofErr w:type="gramEnd"/>
            <w:r w:rsidRPr="00641A33">
              <w:rPr>
                <w:rFonts w:ascii="仿宋_GB2312" w:eastAsia="仿宋_GB2312" w:hint="eastAsia"/>
                <w:kern w:val="0"/>
                <w:sz w:val="24"/>
                <w:szCs w:val="24"/>
              </w:rPr>
              <w:t>——湖南省种业发展路径研究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刘树杰</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黄娟</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后疫情时代长沙市共享摊位精细</w:t>
            </w:r>
            <w:proofErr w:type="gramStart"/>
            <w:r w:rsidRPr="00641A33">
              <w:rPr>
                <w:rFonts w:ascii="仿宋_GB2312" w:eastAsia="仿宋_GB2312" w:hint="eastAsia"/>
                <w:kern w:val="0"/>
                <w:sz w:val="24"/>
                <w:szCs w:val="24"/>
              </w:rPr>
              <w:t>化治理</w:t>
            </w:r>
            <w:proofErr w:type="gramEnd"/>
            <w:r w:rsidRPr="00641A33">
              <w:rPr>
                <w:rFonts w:ascii="仿宋_GB2312" w:eastAsia="仿宋_GB2312" w:hint="eastAsia"/>
                <w:kern w:val="0"/>
                <w:sz w:val="24"/>
                <w:szCs w:val="24"/>
              </w:rPr>
              <w:t>研究——基于利益相关</w:t>
            </w:r>
            <w:proofErr w:type="gramStart"/>
            <w:r w:rsidRPr="00641A33">
              <w:rPr>
                <w:rFonts w:ascii="仿宋_GB2312" w:eastAsia="仿宋_GB2312" w:hint="eastAsia"/>
                <w:kern w:val="0"/>
                <w:sz w:val="24"/>
                <w:szCs w:val="24"/>
              </w:rPr>
              <w:t>者理论</w:t>
            </w:r>
            <w:proofErr w:type="gramEnd"/>
            <w:r w:rsidRPr="00641A33">
              <w:rPr>
                <w:rFonts w:ascii="仿宋_GB2312" w:eastAsia="仿宋_GB2312" w:hint="eastAsia"/>
                <w:kern w:val="0"/>
                <w:sz w:val="24"/>
                <w:szCs w:val="24"/>
              </w:rPr>
              <w:t>视角</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陈星</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黎敏</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159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乡村振兴背景下青年参与乡村治理的驱动机制与实现路径研究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李丹</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曹芳</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乡村振兴背景下农村老年人养老保障现状及法律对策研究——以湖南省“三高四新”战略下的农村养老服务体系为例</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何敏佳</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刘瑛,谢理</w:t>
            </w:r>
            <w:r w:rsidRPr="00641A33">
              <w:rPr>
                <w:rFonts w:ascii="仿宋_GB2312" w:hint="eastAsia"/>
                <w:kern w:val="0"/>
                <w:sz w:val="24"/>
                <w:szCs w:val="24"/>
              </w:rPr>
              <w:t>玥</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桃云乡里</w:t>
            </w:r>
            <w:proofErr w:type="gramEnd"/>
            <w:r w:rsidRPr="00641A33">
              <w:rPr>
                <w:rFonts w:ascii="仿宋_GB2312" w:eastAsia="仿宋_GB2312" w:hint="eastAsia"/>
                <w:kern w:val="0"/>
                <w:sz w:val="24"/>
                <w:szCs w:val="24"/>
              </w:rPr>
              <w:t>——助力株洲市炎陵县乡村振兴</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吴雨民</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陈洪华</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乡村生态脆弱区体育旅游保护式开发与运营的机制研究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尹国辉</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荣</w:t>
            </w:r>
            <w:proofErr w:type="gramStart"/>
            <w:r w:rsidRPr="00641A33">
              <w:rPr>
                <w:rFonts w:ascii="仿宋_GB2312" w:eastAsia="仿宋_GB2312" w:hint="eastAsia"/>
                <w:kern w:val="0"/>
                <w:sz w:val="24"/>
                <w:szCs w:val="24"/>
              </w:rPr>
              <w:t>礴</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生态体育旅游体验价值共创实现机制的研究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肖敖宇</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戴露</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智能化驱动下的路亚-AI</w:t>
            </w:r>
            <w:proofErr w:type="gramStart"/>
            <w:r w:rsidRPr="00641A33">
              <w:rPr>
                <w:rFonts w:ascii="仿宋_GB2312" w:eastAsia="仿宋_GB2312" w:hint="eastAsia"/>
                <w:kern w:val="0"/>
                <w:sz w:val="24"/>
                <w:szCs w:val="24"/>
              </w:rPr>
              <w:t>智享路亚</w:t>
            </w:r>
            <w:proofErr w:type="gramEnd"/>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余家豪</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王志意,王贲</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运动补剂-储存-共享-站式平台</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胡威</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李雄光</w:t>
            </w:r>
            <w:proofErr w:type="gramEnd"/>
            <w:r w:rsidRPr="00641A33">
              <w:rPr>
                <w:rFonts w:ascii="仿宋_GB2312" w:eastAsia="仿宋_GB2312" w:hint="eastAsia"/>
                <w:kern w:val="0"/>
                <w:sz w:val="24"/>
                <w:szCs w:val="24"/>
              </w:rPr>
              <w:t>,徐晓</w:t>
            </w:r>
            <w:proofErr w:type="gramStart"/>
            <w:r w:rsidRPr="00641A33">
              <w:rPr>
                <w:rFonts w:ascii="仿宋_GB2312" w:eastAsia="仿宋_GB2312" w:hint="eastAsia"/>
                <w:kern w:val="0"/>
                <w:sz w:val="24"/>
                <w:szCs w:val="24"/>
              </w:rPr>
              <w:t>郴</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强制性体育锻炼与主动性参与意愿——基于湖南省某高校“校园阳光跑”实践调研</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黄月异</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王红梅,肖艳,周少文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“林科”分子区域化运动健身科学研究实践教育机制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彭慧</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徐晓</w:t>
            </w:r>
            <w:proofErr w:type="gramStart"/>
            <w:r w:rsidRPr="00641A33">
              <w:rPr>
                <w:rFonts w:ascii="仿宋_GB2312" w:eastAsia="仿宋_GB2312" w:hint="eastAsia"/>
                <w:kern w:val="0"/>
                <w:sz w:val="24"/>
                <w:szCs w:val="24"/>
              </w:rPr>
              <w:t>郴</w:t>
            </w:r>
            <w:proofErr w:type="gramEnd"/>
            <w:r w:rsidRPr="00641A33">
              <w:rPr>
                <w:rFonts w:ascii="仿宋_GB2312" w:eastAsia="仿宋_GB2312" w:hint="eastAsia"/>
                <w:kern w:val="0"/>
                <w:sz w:val="24"/>
                <w:szCs w:val="24"/>
              </w:rPr>
              <w:t>,</w:t>
            </w:r>
            <w:proofErr w:type="gramStart"/>
            <w:r w:rsidRPr="00641A33">
              <w:rPr>
                <w:rFonts w:ascii="仿宋_GB2312" w:eastAsia="仿宋_GB2312" w:hint="eastAsia"/>
                <w:kern w:val="0"/>
                <w:sz w:val="24"/>
                <w:szCs w:val="24"/>
              </w:rPr>
              <w:t>李雄光</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168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“粮收到户”——基层社群助农</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朱桂林</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周少文,董志军</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lastRenderedPageBreak/>
              <w:t>169</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富“鳜”有余，助力乡村振兴——仿野生鳜鱼养殖</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谢楠</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熊萍</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170</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体质健康管控平台-智能体测</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魏民昊</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王红梅,</w:t>
            </w:r>
            <w:proofErr w:type="gramStart"/>
            <w:r w:rsidRPr="00641A33">
              <w:rPr>
                <w:rFonts w:ascii="仿宋_GB2312" w:eastAsia="仿宋_GB2312" w:hint="eastAsia"/>
                <w:kern w:val="0"/>
                <w:sz w:val="24"/>
                <w:szCs w:val="24"/>
              </w:rPr>
              <w:t>周晶</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171</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基于脑损伤的康复训练系统</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张旭</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张守首</w:t>
            </w:r>
            <w:proofErr w:type="gramEnd"/>
            <w:r w:rsidRPr="00641A33">
              <w:rPr>
                <w:rFonts w:ascii="仿宋_GB2312" w:eastAsia="仿宋_GB2312" w:hint="eastAsia"/>
                <w:kern w:val="0"/>
                <w:sz w:val="24"/>
                <w:szCs w:val="24"/>
              </w:rPr>
              <w:t>,张继娟</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172</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数字经济时代下老字号品牌的创新性发展研究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朱文</w:t>
            </w:r>
            <w:proofErr w:type="gramStart"/>
            <w:r w:rsidRPr="00641A33">
              <w:rPr>
                <w:rFonts w:ascii="仿宋_GB2312" w:eastAsia="仿宋_GB2312" w:hint="eastAsia"/>
                <w:kern w:val="0"/>
                <w:sz w:val="24"/>
                <w:szCs w:val="24"/>
              </w:rPr>
              <w:t>珂</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甘</w:t>
            </w:r>
            <w:proofErr w:type="gramStart"/>
            <w:r w:rsidRPr="00641A33">
              <w:rPr>
                <w:rFonts w:ascii="仿宋_GB2312" w:eastAsia="仿宋_GB2312" w:hint="eastAsia"/>
                <w:kern w:val="0"/>
                <w:sz w:val="24"/>
                <w:szCs w:val="24"/>
              </w:rPr>
              <w:t>瑁</w:t>
            </w:r>
            <w:proofErr w:type="gramEnd"/>
            <w:r w:rsidRPr="00641A33">
              <w:rPr>
                <w:rFonts w:ascii="仿宋_GB2312" w:eastAsia="仿宋_GB2312" w:hint="eastAsia"/>
                <w:kern w:val="0"/>
                <w:sz w:val="24"/>
                <w:szCs w:val="24"/>
              </w:rPr>
              <w:t>琴,周国雄</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173</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长沙市居民家庭医生签约服务需求意愿及影响因素调查研究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唐梓宸</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侯</w:t>
            </w:r>
            <w:proofErr w:type="gramStart"/>
            <w:r w:rsidRPr="00641A33">
              <w:rPr>
                <w:rFonts w:ascii="仿宋_GB2312" w:eastAsia="仿宋_GB2312" w:hint="eastAsia"/>
                <w:kern w:val="0"/>
                <w:sz w:val="24"/>
                <w:szCs w:val="24"/>
              </w:rPr>
              <w:t>茂章,肖默</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174</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潇湘遗梦——AVG冒险游戏助力弹词文化传承</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惠子慧</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娄秋吟</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175</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县域农副产品“短视频+直播”销售矩阵可行性研究</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赵云</w:t>
            </w:r>
            <w:proofErr w:type="gramStart"/>
            <w:r w:rsidRPr="00641A33">
              <w:rPr>
                <w:rFonts w:ascii="仿宋_GB2312" w:eastAsia="仿宋_GB2312" w:hint="eastAsia"/>
                <w:kern w:val="0"/>
                <w:sz w:val="24"/>
                <w:szCs w:val="24"/>
              </w:rPr>
              <w:t>婧</w:t>
            </w:r>
            <w:proofErr w:type="gramEnd"/>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曾文</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176</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智慧家居安</w:t>
            </w:r>
            <w:proofErr w:type="gramStart"/>
            <w:r w:rsidRPr="00641A33">
              <w:rPr>
                <w:rFonts w:ascii="仿宋_GB2312" w:eastAsia="仿宋_GB2312" w:hint="eastAsia"/>
                <w:kern w:val="0"/>
                <w:sz w:val="24"/>
                <w:szCs w:val="24"/>
              </w:rPr>
              <w:t>养系统</w:t>
            </w:r>
            <w:proofErr w:type="gramEnd"/>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周敬之</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proofErr w:type="gramStart"/>
            <w:r w:rsidRPr="00641A33">
              <w:rPr>
                <w:rFonts w:ascii="仿宋_GB2312" w:eastAsia="仿宋_GB2312" w:hint="eastAsia"/>
                <w:kern w:val="0"/>
                <w:sz w:val="24"/>
                <w:szCs w:val="24"/>
              </w:rPr>
              <w:t>张守首</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177</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Pr>
                <w:rFonts w:ascii="仿宋_GB2312" w:eastAsia="仿宋_GB2312" w:hint="eastAsia"/>
                <w:kern w:val="0"/>
                <w:sz w:val="24"/>
                <w:szCs w:val="24"/>
              </w:rPr>
              <w:t>B</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“农耕旅游”油茶</w:t>
            </w:r>
            <w:proofErr w:type="gramStart"/>
            <w:r w:rsidRPr="00641A33">
              <w:rPr>
                <w:rFonts w:ascii="仿宋_GB2312" w:eastAsia="仿宋_GB2312" w:hint="eastAsia"/>
                <w:kern w:val="0"/>
                <w:sz w:val="24"/>
                <w:szCs w:val="24"/>
              </w:rPr>
              <w:t>研</w:t>
            </w:r>
            <w:proofErr w:type="gramEnd"/>
            <w:r w:rsidRPr="00641A33">
              <w:rPr>
                <w:rFonts w:ascii="仿宋_GB2312" w:eastAsia="仿宋_GB2312" w:hint="eastAsia"/>
                <w:kern w:val="0"/>
                <w:sz w:val="24"/>
                <w:szCs w:val="24"/>
              </w:rPr>
              <w:t>学创意项目</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赵彤</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王尧</w:t>
            </w:r>
            <w:proofErr w:type="gramStart"/>
            <w:r w:rsidRPr="00641A33">
              <w:rPr>
                <w:rFonts w:ascii="仿宋_GB2312" w:eastAsia="仿宋_GB2312" w:hint="eastAsia"/>
                <w:kern w:val="0"/>
                <w:sz w:val="24"/>
                <w:szCs w:val="24"/>
              </w:rPr>
              <w:t>尧</w:t>
            </w:r>
            <w:proofErr w:type="gramEnd"/>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178</w:t>
            </w:r>
          </w:p>
        </w:tc>
        <w:tc>
          <w:tcPr>
            <w:tcW w:w="97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A</w:t>
            </w:r>
          </w:p>
        </w:tc>
        <w:tc>
          <w:tcPr>
            <w:tcW w:w="7614"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肿瘤克星</w:t>
            </w:r>
          </w:p>
        </w:tc>
        <w:tc>
          <w:tcPr>
            <w:tcW w:w="1942"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周</w:t>
            </w:r>
            <w:proofErr w:type="gramStart"/>
            <w:r w:rsidRPr="00641A33">
              <w:rPr>
                <w:rFonts w:ascii="仿宋_GB2312" w:eastAsia="仿宋_GB2312" w:hint="eastAsia"/>
                <w:kern w:val="0"/>
                <w:sz w:val="24"/>
                <w:szCs w:val="24"/>
              </w:rPr>
              <w:t>浩</w:t>
            </w:r>
            <w:proofErr w:type="gramEnd"/>
            <w:r w:rsidRPr="00641A33">
              <w:rPr>
                <w:rFonts w:ascii="仿宋_GB2312" w:eastAsia="仿宋_GB2312" w:hint="eastAsia"/>
                <w:kern w:val="0"/>
                <w:sz w:val="24"/>
                <w:szCs w:val="24"/>
              </w:rPr>
              <w:t>攀</w:t>
            </w:r>
          </w:p>
        </w:tc>
        <w:tc>
          <w:tcPr>
            <w:tcW w:w="2250" w:type="dxa"/>
            <w:noWrap/>
            <w:vAlign w:val="center"/>
          </w:tcPr>
          <w:p w:rsidR="00C70406" w:rsidRPr="00641A33" w:rsidRDefault="00C70406" w:rsidP="00C70406">
            <w:pPr>
              <w:widowControl/>
              <w:jc w:val="center"/>
              <w:rPr>
                <w:rFonts w:ascii="仿宋_GB2312" w:eastAsia="仿宋_GB2312"/>
                <w:kern w:val="0"/>
                <w:sz w:val="24"/>
                <w:szCs w:val="24"/>
              </w:rPr>
            </w:pPr>
            <w:r w:rsidRPr="00641A33">
              <w:rPr>
                <w:rFonts w:ascii="仿宋_GB2312" w:eastAsia="仿宋_GB2312" w:hint="eastAsia"/>
                <w:kern w:val="0"/>
                <w:sz w:val="24"/>
                <w:szCs w:val="24"/>
              </w:rPr>
              <w:t>孟志波</w:t>
            </w: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p>
        </w:tc>
        <w:tc>
          <w:tcPr>
            <w:tcW w:w="972" w:type="dxa"/>
            <w:noWrap/>
            <w:vAlign w:val="center"/>
          </w:tcPr>
          <w:p w:rsidR="00C70406" w:rsidRDefault="00C70406" w:rsidP="00C70406">
            <w:pPr>
              <w:widowControl/>
              <w:jc w:val="center"/>
              <w:rPr>
                <w:kern w:val="0"/>
              </w:rPr>
            </w:pPr>
          </w:p>
        </w:tc>
        <w:tc>
          <w:tcPr>
            <w:tcW w:w="7614" w:type="dxa"/>
            <w:noWrap/>
            <w:vAlign w:val="center"/>
          </w:tcPr>
          <w:p w:rsidR="00C70406" w:rsidRDefault="00C70406" w:rsidP="00C70406">
            <w:pPr>
              <w:widowControl/>
              <w:jc w:val="center"/>
              <w:rPr>
                <w:kern w:val="0"/>
                <w:sz w:val="24"/>
                <w:szCs w:val="24"/>
              </w:rPr>
            </w:pPr>
          </w:p>
        </w:tc>
        <w:tc>
          <w:tcPr>
            <w:tcW w:w="1942" w:type="dxa"/>
            <w:noWrap/>
            <w:vAlign w:val="center"/>
          </w:tcPr>
          <w:p w:rsidR="00C70406" w:rsidRDefault="00C70406" w:rsidP="00C70406">
            <w:pPr>
              <w:widowControl/>
              <w:jc w:val="center"/>
              <w:rPr>
                <w:kern w:val="0"/>
                <w:sz w:val="24"/>
                <w:szCs w:val="24"/>
              </w:rPr>
            </w:pPr>
          </w:p>
        </w:tc>
        <w:tc>
          <w:tcPr>
            <w:tcW w:w="2250" w:type="dxa"/>
            <w:noWrap/>
            <w:vAlign w:val="center"/>
          </w:tcPr>
          <w:p w:rsidR="00C70406" w:rsidRDefault="00C70406" w:rsidP="00C70406">
            <w:pPr>
              <w:widowControl/>
              <w:jc w:val="center"/>
              <w:rPr>
                <w:kern w:val="0"/>
                <w:sz w:val="24"/>
                <w:szCs w:val="24"/>
              </w:rPr>
            </w:pPr>
          </w:p>
        </w:tc>
      </w:tr>
      <w:tr w:rsidR="00C70406" w:rsidTr="00A10B24">
        <w:trPr>
          <w:trHeight w:val="580"/>
        </w:trPr>
        <w:tc>
          <w:tcPr>
            <w:tcW w:w="817" w:type="dxa"/>
            <w:vAlign w:val="center"/>
          </w:tcPr>
          <w:p w:rsidR="00C70406" w:rsidRPr="00641A33" w:rsidRDefault="00C70406" w:rsidP="00C70406">
            <w:pPr>
              <w:widowControl/>
              <w:jc w:val="center"/>
              <w:rPr>
                <w:rFonts w:ascii="仿宋_GB2312" w:eastAsia="仿宋_GB2312"/>
                <w:kern w:val="0"/>
                <w:sz w:val="24"/>
                <w:szCs w:val="24"/>
              </w:rPr>
            </w:pPr>
          </w:p>
        </w:tc>
        <w:tc>
          <w:tcPr>
            <w:tcW w:w="972" w:type="dxa"/>
            <w:noWrap/>
            <w:vAlign w:val="center"/>
          </w:tcPr>
          <w:p w:rsidR="00C70406" w:rsidRDefault="00C70406" w:rsidP="00C70406">
            <w:pPr>
              <w:widowControl/>
              <w:jc w:val="center"/>
              <w:rPr>
                <w:kern w:val="0"/>
              </w:rPr>
            </w:pPr>
          </w:p>
        </w:tc>
        <w:tc>
          <w:tcPr>
            <w:tcW w:w="7614" w:type="dxa"/>
            <w:noWrap/>
            <w:vAlign w:val="center"/>
          </w:tcPr>
          <w:p w:rsidR="00C70406" w:rsidRDefault="00C70406" w:rsidP="00C70406">
            <w:pPr>
              <w:widowControl/>
              <w:jc w:val="center"/>
              <w:rPr>
                <w:kern w:val="0"/>
                <w:sz w:val="22"/>
                <w:szCs w:val="22"/>
              </w:rPr>
            </w:pPr>
          </w:p>
        </w:tc>
        <w:tc>
          <w:tcPr>
            <w:tcW w:w="1942" w:type="dxa"/>
            <w:noWrap/>
            <w:vAlign w:val="center"/>
          </w:tcPr>
          <w:p w:rsidR="00C70406" w:rsidRDefault="00C70406" w:rsidP="00C70406">
            <w:pPr>
              <w:widowControl/>
              <w:jc w:val="center"/>
              <w:rPr>
                <w:kern w:val="0"/>
                <w:sz w:val="24"/>
                <w:szCs w:val="24"/>
              </w:rPr>
            </w:pPr>
          </w:p>
        </w:tc>
        <w:tc>
          <w:tcPr>
            <w:tcW w:w="2250" w:type="dxa"/>
            <w:noWrap/>
            <w:vAlign w:val="center"/>
          </w:tcPr>
          <w:p w:rsidR="00C70406" w:rsidRDefault="00C70406" w:rsidP="00C70406">
            <w:pPr>
              <w:widowControl/>
              <w:jc w:val="center"/>
              <w:rPr>
                <w:kern w:val="0"/>
                <w:sz w:val="24"/>
                <w:szCs w:val="24"/>
              </w:rPr>
            </w:pPr>
          </w:p>
        </w:tc>
      </w:tr>
    </w:tbl>
    <w:p w:rsidR="00F278C3" w:rsidRDefault="00F278C3"/>
    <w:sectPr w:rsidR="00F278C3" w:rsidSect="00F278C3">
      <w:headerReference w:type="default" r:id="rId7"/>
      <w:footerReference w:type="even" r:id="rId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27D" w:rsidRDefault="0059527D" w:rsidP="00F278C3">
      <w:r>
        <w:separator/>
      </w:r>
    </w:p>
  </w:endnote>
  <w:endnote w:type="continuationSeparator" w:id="0">
    <w:p w:rsidR="0059527D" w:rsidRDefault="0059527D" w:rsidP="00F27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5E" w:rsidRDefault="00B54A5E">
    <w:pPr>
      <w:pStyle w:val="a4"/>
      <w:framePr w:wrap="around" w:vAnchor="text" w:hAnchor="margin" w:xAlign="outside" w:y="1"/>
      <w:rPr>
        <w:rStyle w:val="a6"/>
        <w:sz w:val="28"/>
        <w:szCs w:val="28"/>
      </w:rPr>
    </w:pPr>
    <w:r>
      <w:rPr>
        <w:rStyle w:val="a6"/>
        <w:rFonts w:hint="eastAsia"/>
        <w:sz w:val="28"/>
        <w:szCs w:val="28"/>
      </w:rPr>
      <w:t>－</w:t>
    </w:r>
    <w:r w:rsidR="00491C5E">
      <w:rPr>
        <w:sz w:val="28"/>
        <w:szCs w:val="28"/>
      </w:rPr>
      <w:fldChar w:fldCharType="begin"/>
    </w:r>
    <w:r>
      <w:rPr>
        <w:rStyle w:val="a6"/>
        <w:sz w:val="28"/>
        <w:szCs w:val="28"/>
      </w:rPr>
      <w:instrText xml:space="preserve">PAGE  </w:instrText>
    </w:r>
    <w:r w:rsidR="00491C5E">
      <w:rPr>
        <w:sz w:val="28"/>
        <w:szCs w:val="28"/>
      </w:rPr>
      <w:fldChar w:fldCharType="separate"/>
    </w:r>
    <w:r>
      <w:rPr>
        <w:rStyle w:val="a6"/>
        <w:sz w:val="28"/>
        <w:szCs w:val="28"/>
      </w:rPr>
      <w:t>8</w:t>
    </w:r>
    <w:r w:rsidR="00491C5E">
      <w:rPr>
        <w:sz w:val="28"/>
        <w:szCs w:val="28"/>
      </w:rPr>
      <w:fldChar w:fldCharType="end"/>
    </w:r>
    <w:r>
      <w:rPr>
        <w:rStyle w:val="a6"/>
        <w:rFonts w:hint="eastAsia"/>
        <w:sz w:val="28"/>
        <w:szCs w:val="28"/>
      </w:rPr>
      <w:t>－</w:t>
    </w:r>
  </w:p>
  <w:p w:rsidR="00B54A5E" w:rsidRDefault="00B54A5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5E" w:rsidRDefault="00B54A5E">
    <w:pPr>
      <w:pStyle w:val="a4"/>
      <w:framePr w:wrap="around" w:vAnchor="text" w:hAnchor="margin" w:xAlign="outside" w:y="1"/>
      <w:rPr>
        <w:rStyle w:val="a6"/>
        <w:sz w:val="28"/>
        <w:szCs w:val="28"/>
      </w:rPr>
    </w:pPr>
    <w:r>
      <w:rPr>
        <w:rStyle w:val="a6"/>
        <w:rFonts w:hint="eastAsia"/>
        <w:sz w:val="28"/>
        <w:szCs w:val="28"/>
      </w:rPr>
      <w:t>－</w:t>
    </w:r>
    <w:r w:rsidR="00491C5E">
      <w:rPr>
        <w:sz w:val="28"/>
        <w:szCs w:val="28"/>
      </w:rPr>
      <w:fldChar w:fldCharType="begin"/>
    </w:r>
    <w:r>
      <w:rPr>
        <w:rStyle w:val="a6"/>
        <w:sz w:val="28"/>
        <w:szCs w:val="28"/>
      </w:rPr>
      <w:instrText xml:space="preserve">PAGE  </w:instrText>
    </w:r>
    <w:r w:rsidR="00491C5E">
      <w:rPr>
        <w:sz w:val="28"/>
        <w:szCs w:val="28"/>
      </w:rPr>
      <w:fldChar w:fldCharType="separate"/>
    </w:r>
    <w:r w:rsidR="00113386">
      <w:rPr>
        <w:rStyle w:val="a6"/>
        <w:noProof/>
        <w:sz w:val="28"/>
        <w:szCs w:val="28"/>
      </w:rPr>
      <w:t>1</w:t>
    </w:r>
    <w:r w:rsidR="00491C5E">
      <w:rPr>
        <w:sz w:val="28"/>
        <w:szCs w:val="28"/>
      </w:rPr>
      <w:fldChar w:fldCharType="end"/>
    </w:r>
    <w:r>
      <w:rPr>
        <w:rStyle w:val="a6"/>
        <w:rFonts w:hint="eastAsia"/>
        <w:sz w:val="28"/>
        <w:szCs w:val="28"/>
      </w:rPr>
      <w:t>－</w:t>
    </w:r>
  </w:p>
  <w:p w:rsidR="00B54A5E" w:rsidRDefault="00B54A5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27D" w:rsidRDefault="0059527D" w:rsidP="00F278C3">
      <w:r>
        <w:separator/>
      </w:r>
    </w:p>
  </w:footnote>
  <w:footnote w:type="continuationSeparator" w:id="0">
    <w:p w:rsidR="0059527D" w:rsidRDefault="0059527D" w:rsidP="00F27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5E" w:rsidRDefault="00B54A5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JiNDhlMzk0OTVlODYxMjQzZDgxZjFiNTYxMjM1YzYifQ=="/>
  </w:docVars>
  <w:rsids>
    <w:rsidRoot w:val="00F278C3"/>
    <w:rsid w:val="0002594C"/>
    <w:rsid w:val="00041132"/>
    <w:rsid w:val="000D053D"/>
    <w:rsid w:val="000E5B4B"/>
    <w:rsid w:val="00110F98"/>
    <w:rsid w:val="00112D09"/>
    <w:rsid w:val="00113386"/>
    <w:rsid w:val="00161EC3"/>
    <w:rsid w:val="00194F21"/>
    <w:rsid w:val="001D70DC"/>
    <w:rsid w:val="00207064"/>
    <w:rsid w:val="002207E9"/>
    <w:rsid w:val="00222969"/>
    <w:rsid w:val="0027149A"/>
    <w:rsid w:val="00274F98"/>
    <w:rsid w:val="002763C2"/>
    <w:rsid w:val="00276855"/>
    <w:rsid w:val="00386F83"/>
    <w:rsid w:val="003A543B"/>
    <w:rsid w:val="003A6B8F"/>
    <w:rsid w:val="003B1FC2"/>
    <w:rsid w:val="003B4793"/>
    <w:rsid w:val="003C7B0D"/>
    <w:rsid w:val="003F138D"/>
    <w:rsid w:val="00401DBF"/>
    <w:rsid w:val="00437028"/>
    <w:rsid w:val="00437077"/>
    <w:rsid w:val="0047217B"/>
    <w:rsid w:val="00491C5E"/>
    <w:rsid w:val="00493C52"/>
    <w:rsid w:val="004977EE"/>
    <w:rsid w:val="00587559"/>
    <w:rsid w:val="0059527D"/>
    <w:rsid w:val="005E0716"/>
    <w:rsid w:val="00607767"/>
    <w:rsid w:val="00632F6A"/>
    <w:rsid w:val="00641443"/>
    <w:rsid w:val="00641A33"/>
    <w:rsid w:val="00707120"/>
    <w:rsid w:val="00707F02"/>
    <w:rsid w:val="007606CE"/>
    <w:rsid w:val="00790B90"/>
    <w:rsid w:val="007A23C3"/>
    <w:rsid w:val="007D0BF0"/>
    <w:rsid w:val="007F19B7"/>
    <w:rsid w:val="00832FD3"/>
    <w:rsid w:val="00852756"/>
    <w:rsid w:val="00860CAF"/>
    <w:rsid w:val="00870AEC"/>
    <w:rsid w:val="008B524E"/>
    <w:rsid w:val="008B6AEC"/>
    <w:rsid w:val="008C206B"/>
    <w:rsid w:val="0098182F"/>
    <w:rsid w:val="0099348E"/>
    <w:rsid w:val="009B72A6"/>
    <w:rsid w:val="00A10B24"/>
    <w:rsid w:val="00A50784"/>
    <w:rsid w:val="00A51276"/>
    <w:rsid w:val="00A716C3"/>
    <w:rsid w:val="00AA6A95"/>
    <w:rsid w:val="00AE6992"/>
    <w:rsid w:val="00AF2C0D"/>
    <w:rsid w:val="00AF57EB"/>
    <w:rsid w:val="00B17232"/>
    <w:rsid w:val="00B269AC"/>
    <w:rsid w:val="00B40CC0"/>
    <w:rsid w:val="00B54A5E"/>
    <w:rsid w:val="00B66EF1"/>
    <w:rsid w:val="00B759EE"/>
    <w:rsid w:val="00BA4176"/>
    <w:rsid w:val="00C02CB3"/>
    <w:rsid w:val="00C70406"/>
    <w:rsid w:val="00C90D1A"/>
    <w:rsid w:val="00CA054E"/>
    <w:rsid w:val="00D057B8"/>
    <w:rsid w:val="00D14F44"/>
    <w:rsid w:val="00D64252"/>
    <w:rsid w:val="00D82D30"/>
    <w:rsid w:val="00DA32AE"/>
    <w:rsid w:val="00DE2440"/>
    <w:rsid w:val="00E141DF"/>
    <w:rsid w:val="00E3185B"/>
    <w:rsid w:val="00E66768"/>
    <w:rsid w:val="00EA4CB5"/>
    <w:rsid w:val="00F278C3"/>
    <w:rsid w:val="00F56639"/>
    <w:rsid w:val="00FA0A8A"/>
    <w:rsid w:val="00FC59BE"/>
    <w:rsid w:val="00FE675C"/>
    <w:rsid w:val="02670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8C3"/>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278C3"/>
    <w:pPr>
      <w:adjustRightInd w:val="0"/>
      <w:snapToGrid w:val="0"/>
      <w:spacing w:line="360" w:lineRule="auto"/>
      <w:ind w:firstLine="555"/>
    </w:pPr>
    <w:rPr>
      <w:sz w:val="21"/>
      <w:szCs w:val="24"/>
    </w:rPr>
  </w:style>
  <w:style w:type="paragraph" w:styleId="a4">
    <w:name w:val="footer"/>
    <w:basedOn w:val="a"/>
    <w:qFormat/>
    <w:rsid w:val="00F278C3"/>
    <w:pPr>
      <w:tabs>
        <w:tab w:val="center" w:pos="4153"/>
        <w:tab w:val="right" w:pos="8306"/>
      </w:tabs>
      <w:snapToGrid w:val="0"/>
      <w:jc w:val="left"/>
    </w:pPr>
    <w:rPr>
      <w:sz w:val="18"/>
      <w:szCs w:val="18"/>
    </w:rPr>
  </w:style>
  <w:style w:type="paragraph" w:styleId="a5">
    <w:name w:val="header"/>
    <w:basedOn w:val="a"/>
    <w:qFormat/>
    <w:rsid w:val="00F278C3"/>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278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5C52D-0BF9-4C37-A767-2B405CB3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1061</Words>
  <Characters>6051</Characters>
  <Application>Microsoft Office Word</Application>
  <DocSecurity>0</DocSecurity>
  <Lines>50</Lines>
  <Paragraphs>14</Paragraphs>
  <ScaleCrop>false</ScaleCrop>
  <Company>China</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王才喜</cp:lastModifiedBy>
  <cp:revision>5</cp:revision>
  <dcterms:created xsi:type="dcterms:W3CDTF">2023-06-08T03:49:00Z</dcterms:created>
  <dcterms:modified xsi:type="dcterms:W3CDTF">2023-06-08T06:53:00Z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BF42586A574A4AA5AE5A5854D3C86430_12</vt:lpwstr>
  </property>
</Properties>
</file>