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9C" w:rsidRDefault="00D3379C">
      <w:pPr>
        <w:snapToGrid w:val="0"/>
        <w:rPr>
          <w:rFonts w:ascii="仿宋_GB2312" w:eastAsia="仿宋_GB2312" w:hAnsi="宋体" w:hint="eastAsia"/>
          <w:spacing w:val="-20"/>
        </w:rPr>
      </w:pPr>
      <w:bookmarkStart w:id="0" w:name="_GoBack"/>
      <w:bookmarkEnd w:id="0"/>
    </w:p>
    <w:p w:rsidR="00D3379C" w:rsidRDefault="00D3379C">
      <w:pPr>
        <w:snapToGrid w:val="0"/>
        <w:rPr>
          <w:rFonts w:ascii="仿宋_GB2312" w:eastAsia="仿宋_GB2312" w:hAnsi="宋体"/>
          <w:spacing w:val="-20"/>
        </w:rPr>
      </w:pPr>
    </w:p>
    <w:p w:rsidR="00D3379C" w:rsidRDefault="00D3379C">
      <w:pPr>
        <w:snapToGrid w:val="0"/>
        <w:rPr>
          <w:rFonts w:ascii="仿宋_GB2312" w:eastAsia="仿宋_GB2312" w:hAnsi="宋体"/>
          <w:spacing w:val="-20"/>
        </w:rPr>
      </w:pPr>
    </w:p>
    <w:p w:rsidR="00D3379C" w:rsidRDefault="00513C95">
      <w:pPr>
        <w:snapToGrid w:val="0"/>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中南林业科技大学</w:t>
      </w:r>
    </w:p>
    <w:p w:rsidR="00D3379C" w:rsidRDefault="00513C95">
      <w:pPr>
        <w:snapToGrid w:val="0"/>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大学生研究性学习和创新性实验计划</w:t>
      </w:r>
    </w:p>
    <w:p w:rsidR="00D3379C" w:rsidRDefault="00513C95">
      <w:pPr>
        <w:snapToGrid w:val="0"/>
        <w:jc w:val="center"/>
        <w:rPr>
          <w:rFonts w:ascii="方正小标宋_GBK" w:eastAsia="方正小标宋_GBK" w:hAnsi="宋体"/>
          <w:sz w:val="44"/>
          <w:szCs w:val="44"/>
        </w:rPr>
      </w:pPr>
      <w:r>
        <w:rPr>
          <w:rFonts w:ascii="方正小标宋_GBK" w:eastAsia="方正小标宋_GBK" w:hAnsi="宋体" w:hint="eastAsia"/>
          <w:sz w:val="44"/>
          <w:szCs w:val="44"/>
        </w:rPr>
        <w:t>项  目  结  题  报  告</w:t>
      </w:r>
    </w:p>
    <w:p w:rsidR="00D3379C" w:rsidRDefault="00D3379C">
      <w:pPr>
        <w:pStyle w:val="a3"/>
        <w:adjustRightInd/>
        <w:snapToGrid/>
        <w:spacing w:line="560" w:lineRule="exact"/>
        <w:ind w:firstLine="0"/>
        <w:outlineLvl w:val="0"/>
        <w:rPr>
          <w:rFonts w:ascii="华文仿宋" w:eastAsia="华文仿宋" w:hAnsi="华文仿宋"/>
          <w:sz w:val="28"/>
          <w:szCs w:val="28"/>
        </w:rPr>
      </w:pPr>
    </w:p>
    <w:tbl>
      <w:tblPr>
        <w:tblW w:w="8508" w:type="dxa"/>
        <w:jc w:val="center"/>
        <w:tblLayout w:type="fixed"/>
        <w:tblLook w:val="04A0" w:firstRow="1" w:lastRow="0" w:firstColumn="1" w:lastColumn="0" w:noHBand="0" w:noVBand="1"/>
      </w:tblPr>
      <w:tblGrid>
        <w:gridCol w:w="2354"/>
        <w:gridCol w:w="6154"/>
      </w:tblGrid>
      <w:tr w:rsidR="00D3379C">
        <w:trPr>
          <w:trHeight w:val="680"/>
          <w:jc w:val="center"/>
        </w:trPr>
        <w:tc>
          <w:tcPr>
            <w:tcW w:w="2354" w:type="dxa"/>
            <w:vAlign w:val="bottom"/>
          </w:tcPr>
          <w:p w:rsidR="00D3379C" w:rsidRDefault="00513C95">
            <w:pPr>
              <w:spacing w:line="400" w:lineRule="exact"/>
              <w:jc w:val="distribute"/>
            </w:pPr>
            <w:r>
              <w:rPr>
                <w:rFonts w:eastAsia="楷体_GB2312"/>
                <w:sz w:val="28"/>
              </w:rPr>
              <w:t>项目名称</w:t>
            </w:r>
          </w:p>
        </w:tc>
        <w:tc>
          <w:tcPr>
            <w:tcW w:w="6154" w:type="dxa"/>
            <w:tcBorders>
              <w:bottom w:val="single" w:sz="4" w:space="0" w:color="auto"/>
            </w:tcBorders>
            <w:vAlign w:val="bottom"/>
          </w:tcPr>
          <w:p w:rsidR="00D3379C" w:rsidRDefault="00513C95">
            <w:pPr>
              <w:spacing w:line="400" w:lineRule="exact"/>
              <w:jc w:val="center"/>
              <w:rPr>
                <w:rFonts w:eastAsia="黑体"/>
                <w:sz w:val="36"/>
                <w:szCs w:val="36"/>
              </w:rPr>
            </w:pPr>
            <w:r>
              <w:rPr>
                <w:rFonts w:ascii="仿宋_GB2312" w:eastAsia="仿宋_GB2312" w:hAnsi="宋体" w:hint="eastAsia"/>
              </w:rPr>
              <w:t>新型中药创可贴的研制</w:t>
            </w:r>
          </w:p>
        </w:tc>
      </w:tr>
      <w:tr w:rsidR="00D3379C">
        <w:trPr>
          <w:trHeight w:val="680"/>
          <w:jc w:val="center"/>
        </w:trPr>
        <w:tc>
          <w:tcPr>
            <w:tcW w:w="2354" w:type="dxa"/>
            <w:vAlign w:val="bottom"/>
          </w:tcPr>
          <w:p w:rsidR="00D3379C" w:rsidRDefault="00513C95">
            <w:pPr>
              <w:spacing w:line="400" w:lineRule="exact"/>
              <w:jc w:val="distribute"/>
            </w:pPr>
            <w:r>
              <w:rPr>
                <w:rFonts w:eastAsia="楷体_GB2312"/>
                <w:sz w:val="28"/>
              </w:rPr>
              <w:t>项目主持人</w:t>
            </w:r>
          </w:p>
        </w:tc>
        <w:tc>
          <w:tcPr>
            <w:tcW w:w="6154" w:type="dxa"/>
            <w:tcBorders>
              <w:top w:val="single" w:sz="4" w:space="0" w:color="auto"/>
              <w:bottom w:val="single" w:sz="4" w:space="0" w:color="auto"/>
            </w:tcBorders>
            <w:vAlign w:val="bottom"/>
          </w:tcPr>
          <w:p w:rsidR="00D3379C" w:rsidRDefault="00513C95">
            <w:pPr>
              <w:spacing w:line="400" w:lineRule="exact"/>
              <w:jc w:val="center"/>
              <w:rPr>
                <w:rFonts w:eastAsia="黑体"/>
                <w:sz w:val="36"/>
                <w:szCs w:val="36"/>
              </w:rPr>
            </w:pPr>
            <w:r>
              <w:rPr>
                <w:rFonts w:ascii="仿宋_GB2312" w:eastAsia="仿宋_GB2312" w:hAnsi="宋体" w:hint="eastAsia"/>
              </w:rPr>
              <w:t>雷志勇</w:t>
            </w:r>
          </w:p>
        </w:tc>
      </w:tr>
      <w:tr w:rsidR="00D3379C">
        <w:trPr>
          <w:trHeight w:val="680"/>
          <w:jc w:val="center"/>
        </w:trPr>
        <w:tc>
          <w:tcPr>
            <w:tcW w:w="2354" w:type="dxa"/>
            <w:vAlign w:val="bottom"/>
          </w:tcPr>
          <w:p w:rsidR="00D3379C" w:rsidRDefault="00513C95">
            <w:pPr>
              <w:spacing w:line="400" w:lineRule="exact"/>
              <w:jc w:val="distribute"/>
            </w:pPr>
            <w:r>
              <w:rPr>
                <w:rFonts w:eastAsia="楷体_GB2312"/>
                <w:sz w:val="28"/>
              </w:rPr>
              <w:t>所在学校</w:t>
            </w:r>
            <w:r>
              <w:rPr>
                <w:rFonts w:eastAsia="楷体_GB2312" w:hint="eastAsia"/>
                <w:sz w:val="28"/>
              </w:rPr>
              <w:t>及</w:t>
            </w:r>
            <w:r>
              <w:rPr>
                <w:rFonts w:eastAsia="楷体_GB2312"/>
                <w:sz w:val="28"/>
              </w:rPr>
              <w:t>院系</w:t>
            </w:r>
          </w:p>
        </w:tc>
        <w:tc>
          <w:tcPr>
            <w:tcW w:w="6154" w:type="dxa"/>
            <w:tcBorders>
              <w:top w:val="single" w:sz="4" w:space="0" w:color="auto"/>
              <w:bottom w:val="single" w:sz="4" w:space="0" w:color="auto"/>
            </w:tcBorders>
            <w:vAlign w:val="bottom"/>
          </w:tcPr>
          <w:p w:rsidR="00D3379C" w:rsidRDefault="00513C95">
            <w:pPr>
              <w:spacing w:line="400" w:lineRule="exact"/>
              <w:jc w:val="center"/>
              <w:rPr>
                <w:rFonts w:eastAsia="黑体"/>
                <w:sz w:val="36"/>
                <w:szCs w:val="36"/>
              </w:rPr>
            </w:pPr>
            <w:r>
              <w:rPr>
                <w:rFonts w:ascii="仿宋_GB2312" w:eastAsia="仿宋_GB2312" w:hAnsi="宋体" w:hint="eastAsia"/>
              </w:rPr>
              <w:t>中南林业科技大学生命科学与技术学院</w:t>
            </w:r>
          </w:p>
        </w:tc>
      </w:tr>
      <w:tr w:rsidR="00D3379C">
        <w:trPr>
          <w:trHeight w:val="680"/>
          <w:jc w:val="center"/>
        </w:trPr>
        <w:tc>
          <w:tcPr>
            <w:tcW w:w="2354" w:type="dxa"/>
            <w:vAlign w:val="bottom"/>
          </w:tcPr>
          <w:p w:rsidR="00D3379C" w:rsidRDefault="00513C95">
            <w:pPr>
              <w:spacing w:line="400" w:lineRule="exact"/>
              <w:jc w:val="distribute"/>
              <w:rPr>
                <w:rFonts w:eastAsia="楷体_GB2312"/>
                <w:sz w:val="28"/>
              </w:rPr>
            </w:pPr>
            <w:r>
              <w:rPr>
                <w:rFonts w:eastAsia="楷体_GB2312"/>
                <w:sz w:val="28"/>
              </w:rPr>
              <w:t>项目级别</w:t>
            </w:r>
          </w:p>
        </w:tc>
        <w:tc>
          <w:tcPr>
            <w:tcW w:w="6154" w:type="dxa"/>
            <w:tcBorders>
              <w:top w:val="single" w:sz="4" w:space="0" w:color="auto"/>
              <w:bottom w:val="single" w:sz="4" w:space="0" w:color="auto"/>
            </w:tcBorders>
            <w:vAlign w:val="bottom"/>
          </w:tcPr>
          <w:p w:rsidR="00D3379C" w:rsidRDefault="00513C95">
            <w:pPr>
              <w:spacing w:line="400" w:lineRule="exact"/>
              <w:jc w:val="center"/>
              <w:rPr>
                <w:rFonts w:eastAsia="楷体_GB2312"/>
                <w:sz w:val="28"/>
              </w:rPr>
            </w:pPr>
            <w:r>
              <w:rPr>
                <w:rFonts w:eastAsia="楷体_GB2312"/>
                <w:sz w:val="44"/>
                <w:szCs w:val="44"/>
              </w:rPr>
              <w:t>□</w:t>
            </w:r>
            <w:r>
              <w:rPr>
                <w:rFonts w:eastAsia="楷体_GB2312"/>
                <w:sz w:val="28"/>
              </w:rPr>
              <w:t>国家级</w:t>
            </w:r>
            <w:r>
              <w:rPr>
                <w:rFonts w:eastAsia="楷体_GB2312"/>
                <w:sz w:val="28"/>
              </w:rPr>
              <w:t xml:space="preserve">      </w:t>
            </w:r>
            <w:r>
              <w:rPr>
                <w:rFonts w:eastAsia="楷体_GB2312"/>
                <w:sz w:val="44"/>
                <w:szCs w:val="44"/>
              </w:rPr>
              <w:t>□</w:t>
            </w:r>
            <w:r>
              <w:rPr>
                <w:rFonts w:eastAsia="楷体_GB2312"/>
                <w:sz w:val="28"/>
              </w:rPr>
              <w:t>省级</w:t>
            </w:r>
            <w:r>
              <w:rPr>
                <w:rFonts w:eastAsia="楷体_GB2312"/>
                <w:sz w:val="28"/>
              </w:rPr>
              <w:t xml:space="preserve">      </w:t>
            </w:r>
            <w:r>
              <w:rPr>
                <w:rFonts w:eastAsia="楷体_GB2312"/>
                <w:sz w:val="44"/>
                <w:szCs w:val="44"/>
              </w:rPr>
              <w:t xml:space="preserve"> □</w:t>
            </w:r>
            <w:r>
              <w:rPr>
                <w:rFonts w:eastAsia="楷体_GB2312"/>
                <w:sz w:val="28"/>
              </w:rPr>
              <w:t>校级</w:t>
            </w:r>
          </w:p>
        </w:tc>
      </w:tr>
      <w:tr w:rsidR="00D3379C">
        <w:trPr>
          <w:trHeight w:val="680"/>
          <w:jc w:val="center"/>
        </w:trPr>
        <w:tc>
          <w:tcPr>
            <w:tcW w:w="2354" w:type="dxa"/>
            <w:vAlign w:val="bottom"/>
          </w:tcPr>
          <w:p w:rsidR="00D3379C" w:rsidRDefault="00513C95">
            <w:pPr>
              <w:spacing w:line="400" w:lineRule="exact"/>
              <w:jc w:val="distribute"/>
              <w:rPr>
                <w:rFonts w:eastAsia="楷体_GB2312"/>
                <w:sz w:val="28"/>
              </w:rPr>
            </w:pPr>
            <w:r>
              <w:rPr>
                <w:rFonts w:eastAsia="楷体_GB2312"/>
                <w:sz w:val="28"/>
              </w:rPr>
              <w:t>立项年份</w:t>
            </w:r>
          </w:p>
        </w:tc>
        <w:tc>
          <w:tcPr>
            <w:tcW w:w="6154" w:type="dxa"/>
            <w:tcBorders>
              <w:top w:val="single" w:sz="4" w:space="0" w:color="auto"/>
              <w:bottom w:val="single" w:sz="4" w:space="0" w:color="auto"/>
            </w:tcBorders>
            <w:vAlign w:val="bottom"/>
          </w:tcPr>
          <w:p w:rsidR="00D3379C" w:rsidRDefault="00513C95">
            <w:pPr>
              <w:spacing w:line="400" w:lineRule="exact"/>
              <w:jc w:val="center"/>
            </w:pPr>
            <w:r>
              <w:rPr>
                <w:rFonts w:hint="eastAsia"/>
              </w:rPr>
              <w:t>2015</w:t>
            </w:r>
            <w:r>
              <w:rPr>
                <w:rFonts w:hint="eastAsia"/>
              </w:rPr>
              <w:t>年</w:t>
            </w:r>
          </w:p>
        </w:tc>
      </w:tr>
      <w:tr w:rsidR="00D3379C">
        <w:trPr>
          <w:trHeight w:val="680"/>
          <w:jc w:val="center"/>
        </w:trPr>
        <w:tc>
          <w:tcPr>
            <w:tcW w:w="2354" w:type="dxa"/>
            <w:vAlign w:val="bottom"/>
          </w:tcPr>
          <w:p w:rsidR="00D3379C" w:rsidRDefault="00513C95">
            <w:pPr>
              <w:spacing w:line="400" w:lineRule="exact"/>
              <w:jc w:val="distribute"/>
              <w:rPr>
                <w:rFonts w:eastAsia="楷体_GB2312"/>
                <w:sz w:val="28"/>
              </w:rPr>
            </w:pPr>
            <w:r>
              <w:rPr>
                <w:rFonts w:eastAsia="楷体_GB2312"/>
                <w:sz w:val="28"/>
              </w:rPr>
              <w:t>指导老师</w:t>
            </w:r>
          </w:p>
        </w:tc>
        <w:tc>
          <w:tcPr>
            <w:tcW w:w="6154" w:type="dxa"/>
            <w:tcBorders>
              <w:top w:val="single" w:sz="4" w:space="0" w:color="auto"/>
              <w:bottom w:val="single" w:sz="4" w:space="0" w:color="auto"/>
            </w:tcBorders>
            <w:vAlign w:val="bottom"/>
          </w:tcPr>
          <w:p w:rsidR="00D3379C" w:rsidRDefault="00513C95">
            <w:pPr>
              <w:spacing w:line="400" w:lineRule="exact"/>
              <w:jc w:val="center"/>
            </w:pPr>
            <w:r>
              <w:rPr>
                <w:rFonts w:hint="eastAsia"/>
              </w:rPr>
              <w:t>吴耀辉</w:t>
            </w:r>
          </w:p>
        </w:tc>
      </w:tr>
      <w:tr w:rsidR="00D3379C">
        <w:trPr>
          <w:trHeight w:val="680"/>
          <w:jc w:val="center"/>
        </w:trPr>
        <w:tc>
          <w:tcPr>
            <w:tcW w:w="2354" w:type="dxa"/>
            <w:vAlign w:val="bottom"/>
          </w:tcPr>
          <w:p w:rsidR="00D3379C" w:rsidRDefault="00513C95">
            <w:pPr>
              <w:spacing w:line="400" w:lineRule="exact"/>
              <w:jc w:val="distribute"/>
              <w:rPr>
                <w:rFonts w:eastAsia="楷体_GB2312"/>
                <w:sz w:val="28"/>
              </w:rPr>
            </w:pPr>
            <w:r>
              <w:rPr>
                <w:rFonts w:eastAsia="楷体_GB2312"/>
                <w:sz w:val="28"/>
              </w:rPr>
              <w:t>联系电话</w:t>
            </w:r>
          </w:p>
        </w:tc>
        <w:tc>
          <w:tcPr>
            <w:tcW w:w="6154" w:type="dxa"/>
            <w:tcBorders>
              <w:top w:val="single" w:sz="4" w:space="0" w:color="auto"/>
              <w:bottom w:val="single" w:sz="4" w:space="0" w:color="auto"/>
            </w:tcBorders>
            <w:vAlign w:val="bottom"/>
          </w:tcPr>
          <w:p w:rsidR="00D3379C" w:rsidRDefault="00513C95">
            <w:pPr>
              <w:spacing w:line="400" w:lineRule="exact"/>
              <w:jc w:val="center"/>
            </w:pPr>
            <w:r>
              <w:rPr>
                <w:rFonts w:hint="eastAsia"/>
              </w:rPr>
              <w:t>13875880519</w:t>
            </w:r>
          </w:p>
        </w:tc>
      </w:tr>
      <w:tr w:rsidR="00D3379C">
        <w:trPr>
          <w:trHeight w:val="680"/>
          <w:jc w:val="center"/>
        </w:trPr>
        <w:tc>
          <w:tcPr>
            <w:tcW w:w="2354" w:type="dxa"/>
            <w:vAlign w:val="bottom"/>
          </w:tcPr>
          <w:p w:rsidR="00D3379C" w:rsidRDefault="00513C95">
            <w:pPr>
              <w:spacing w:line="400" w:lineRule="exact"/>
              <w:jc w:val="distribute"/>
              <w:rPr>
                <w:rFonts w:eastAsia="楷体_GB2312"/>
                <w:sz w:val="28"/>
              </w:rPr>
            </w:pPr>
            <w:r>
              <w:rPr>
                <w:rFonts w:eastAsia="楷体_GB2312"/>
                <w:sz w:val="28"/>
              </w:rPr>
              <w:t>填表日期</w:t>
            </w:r>
          </w:p>
        </w:tc>
        <w:tc>
          <w:tcPr>
            <w:tcW w:w="6154" w:type="dxa"/>
            <w:tcBorders>
              <w:top w:val="single" w:sz="4" w:space="0" w:color="auto"/>
              <w:bottom w:val="single" w:sz="4" w:space="0" w:color="auto"/>
            </w:tcBorders>
            <w:vAlign w:val="bottom"/>
          </w:tcPr>
          <w:p w:rsidR="00D3379C" w:rsidRDefault="00513C95">
            <w:pPr>
              <w:spacing w:line="400" w:lineRule="exact"/>
              <w:jc w:val="center"/>
            </w:pPr>
            <w:r>
              <w:rPr>
                <w:rFonts w:hint="eastAsia"/>
              </w:rPr>
              <w:t>2016</w:t>
            </w:r>
            <w:r>
              <w:rPr>
                <w:rFonts w:hint="eastAsia"/>
              </w:rPr>
              <w:t>年</w:t>
            </w:r>
            <w:r>
              <w:rPr>
                <w:rFonts w:hint="eastAsia"/>
              </w:rPr>
              <w:t>3</w:t>
            </w:r>
            <w:r>
              <w:rPr>
                <w:rFonts w:hint="eastAsia"/>
              </w:rPr>
              <w:t>月</w:t>
            </w:r>
            <w:r>
              <w:rPr>
                <w:rFonts w:hint="eastAsia"/>
              </w:rPr>
              <w:t>16</w:t>
            </w:r>
            <w:r>
              <w:rPr>
                <w:rFonts w:hint="eastAsia"/>
              </w:rPr>
              <w:t>日</w:t>
            </w:r>
          </w:p>
        </w:tc>
      </w:tr>
    </w:tbl>
    <w:p w:rsidR="00D3379C" w:rsidRDefault="00D3379C">
      <w:pPr>
        <w:rPr>
          <w:rFonts w:ascii="方正姚体" w:eastAsia="方正姚体"/>
          <w:sz w:val="28"/>
        </w:rPr>
      </w:pPr>
    </w:p>
    <w:p w:rsidR="00D3379C" w:rsidRDefault="00513C95">
      <w:pPr>
        <w:tabs>
          <w:tab w:val="left" w:pos="7500"/>
        </w:tabs>
        <w:ind w:firstLineChars="200" w:firstLine="640"/>
        <w:rPr>
          <w:rFonts w:ascii="仿宋_GB2312"/>
        </w:rPr>
      </w:pPr>
      <w:r>
        <w:rPr>
          <w:rFonts w:ascii="仿宋_GB2312"/>
        </w:rPr>
        <w:tab/>
      </w:r>
    </w:p>
    <w:p w:rsidR="00D3379C" w:rsidRDefault="00D3379C">
      <w:pPr>
        <w:ind w:firstLineChars="200" w:firstLine="560"/>
        <w:rPr>
          <w:rFonts w:ascii="宋体" w:hAnsi="宋体"/>
          <w:sz w:val="28"/>
        </w:rPr>
      </w:pPr>
    </w:p>
    <w:p w:rsidR="00D3379C" w:rsidRDefault="00D3379C">
      <w:pPr>
        <w:rPr>
          <w:rFonts w:ascii="宋体" w:hAnsi="宋体"/>
          <w:sz w:val="28"/>
        </w:rPr>
      </w:pPr>
    </w:p>
    <w:p w:rsidR="00D3379C" w:rsidRDefault="00513C95">
      <w:pPr>
        <w:pStyle w:val="a3"/>
        <w:adjustRightInd/>
        <w:snapToGrid/>
        <w:spacing w:line="560" w:lineRule="exact"/>
        <w:ind w:firstLine="0"/>
        <w:jc w:val="center"/>
        <w:outlineLvl w:val="0"/>
        <w:rPr>
          <w:rFonts w:ascii="楷体_GB2312" w:eastAsia="楷体_GB2312" w:hAnsi="宋体"/>
          <w:b/>
          <w:sz w:val="36"/>
          <w:szCs w:val="32"/>
        </w:rPr>
      </w:pPr>
      <w:r>
        <w:rPr>
          <w:rFonts w:ascii="楷体_GB2312" w:eastAsia="楷体_GB2312" w:hAnsi="宋体" w:hint="eastAsia"/>
          <w:b/>
          <w:sz w:val="36"/>
          <w:szCs w:val="32"/>
        </w:rPr>
        <w:t>中南林业科技大学</w:t>
      </w:r>
    </w:p>
    <w:p w:rsidR="00D3379C" w:rsidRDefault="00513C95">
      <w:pPr>
        <w:jc w:val="center"/>
        <w:rPr>
          <w:rFonts w:ascii="楷体_GB2312" w:eastAsia="楷体_GB2312"/>
          <w:b/>
          <w:sz w:val="36"/>
        </w:rPr>
      </w:pPr>
      <w:r>
        <w:rPr>
          <w:rFonts w:ascii="楷体_GB2312" w:eastAsia="楷体_GB2312" w:hint="eastAsia"/>
          <w:b/>
          <w:spacing w:val="60"/>
          <w:sz w:val="36"/>
        </w:rPr>
        <w:t>教务处</w:t>
      </w:r>
      <w:r>
        <w:rPr>
          <w:rFonts w:ascii="楷体_GB2312" w:eastAsia="楷体_GB2312" w:hint="eastAsia"/>
          <w:b/>
          <w:sz w:val="36"/>
        </w:rPr>
        <w:t>制</w:t>
      </w:r>
    </w:p>
    <w:p w:rsidR="00D3379C" w:rsidRDefault="00D3379C">
      <w:pPr>
        <w:jc w:val="center"/>
        <w:rPr>
          <w:rFonts w:ascii="楷体_GB2312" w:eastAsia="楷体_GB2312"/>
          <w:b/>
          <w:sz w:val="36"/>
        </w:rPr>
      </w:pPr>
    </w:p>
    <w:p w:rsidR="00D3379C" w:rsidRDefault="00513C95">
      <w:pPr>
        <w:jc w:val="center"/>
        <w:rPr>
          <w:rFonts w:eastAsia="黑体"/>
          <w:spacing w:val="32"/>
          <w:sz w:val="36"/>
        </w:rPr>
      </w:pPr>
      <w:r>
        <w:rPr>
          <w:rFonts w:eastAsia="黑体"/>
          <w:spacing w:val="32"/>
          <w:sz w:val="36"/>
        </w:rPr>
        <w:lastRenderedPageBreak/>
        <w:t>填　写　说　明</w:t>
      </w:r>
    </w:p>
    <w:p w:rsidR="00D3379C" w:rsidRDefault="00D3379C">
      <w:pPr>
        <w:jc w:val="center"/>
        <w:rPr>
          <w:rFonts w:eastAsia="黑体"/>
          <w:sz w:val="36"/>
        </w:rPr>
      </w:pPr>
    </w:p>
    <w:p w:rsidR="00D3379C" w:rsidRDefault="00513C95" w:rsidP="00E97420">
      <w:pPr>
        <w:ind w:leftChars="51" w:left="163" w:right="113" w:firstLineChars="200" w:firstLine="560"/>
        <w:rPr>
          <w:rFonts w:eastAsia="仿宋_GB2312"/>
          <w:sz w:val="28"/>
        </w:rPr>
      </w:pPr>
      <w:r>
        <w:rPr>
          <w:rFonts w:eastAsia="仿宋_GB2312"/>
          <w:sz w:val="28"/>
        </w:rPr>
        <w:t>一、</w:t>
      </w:r>
      <w:r>
        <w:rPr>
          <w:rFonts w:eastAsia="仿宋_GB2312" w:hint="eastAsia"/>
          <w:sz w:val="28"/>
          <w:szCs w:val="30"/>
        </w:rPr>
        <w:t>本表</w:t>
      </w:r>
      <w:r>
        <w:rPr>
          <w:rFonts w:eastAsia="仿宋_GB2312"/>
          <w:sz w:val="28"/>
          <w:szCs w:val="28"/>
        </w:rPr>
        <w:t>要按要求</w:t>
      </w:r>
      <w:r>
        <w:rPr>
          <w:rFonts w:eastAsia="仿宋_GB2312"/>
          <w:sz w:val="28"/>
        </w:rPr>
        <w:t>逐项认真填写，填写内容必须实事求是，表达明确严谨。空缺项要填</w:t>
      </w:r>
      <w:r>
        <w:rPr>
          <w:rFonts w:eastAsia="仿宋_GB2312"/>
          <w:sz w:val="28"/>
        </w:rPr>
        <w:t>“</w:t>
      </w:r>
      <w:r>
        <w:rPr>
          <w:rFonts w:eastAsia="仿宋_GB2312"/>
          <w:sz w:val="28"/>
        </w:rPr>
        <w:t>无</w:t>
      </w:r>
      <w:r>
        <w:rPr>
          <w:rFonts w:eastAsia="仿宋_GB2312"/>
          <w:sz w:val="28"/>
        </w:rPr>
        <w:t>”</w:t>
      </w:r>
      <w:r>
        <w:rPr>
          <w:rFonts w:eastAsia="仿宋_GB2312"/>
          <w:sz w:val="28"/>
        </w:rPr>
        <w:t>。</w:t>
      </w:r>
    </w:p>
    <w:p w:rsidR="00D3379C" w:rsidRDefault="00513C95" w:rsidP="00E97420">
      <w:pPr>
        <w:spacing w:afterLines="50" w:after="156" w:line="540" w:lineRule="exact"/>
        <w:ind w:firstLineChars="200" w:firstLine="560"/>
        <w:rPr>
          <w:rFonts w:eastAsia="仿宋_GB2312"/>
          <w:sz w:val="28"/>
        </w:rPr>
      </w:pPr>
      <w:r>
        <w:rPr>
          <w:rFonts w:eastAsia="仿宋_GB2312"/>
          <w:sz w:val="28"/>
        </w:rPr>
        <w:t>二、格式要求：表格中的字体用小四号仿宋体，</w:t>
      </w:r>
      <w:r>
        <w:rPr>
          <w:rFonts w:eastAsia="仿宋_GB2312"/>
          <w:sz w:val="28"/>
        </w:rPr>
        <w:t>1.5</w:t>
      </w:r>
      <w:r>
        <w:rPr>
          <w:rFonts w:eastAsia="仿宋_GB2312"/>
          <w:sz w:val="28"/>
        </w:rPr>
        <w:t>倍行距；需签字部分由相关人员以黑色钢笔或水笔签名。均用</w:t>
      </w:r>
      <w:r>
        <w:rPr>
          <w:rFonts w:eastAsia="仿宋_GB2312"/>
          <w:sz w:val="28"/>
        </w:rPr>
        <w:t>A4</w:t>
      </w:r>
      <w:r>
        <w:rPr>
          <w:rFonts w:eastAsia="仿宋_GB2312"/>
          <w:sz w:val="28"/>
        </w:rPr>
        <w:t>纸双面打印，于左侧装订成册</w:t>
      </w:r>
      <w:r>
        <w:rPr>
          <w:rFonts w:eastAsia="仿宋_GB2312" w:hint="eastAsia"/>
          <w:sz w:val="28"/>
        </w:rPr>
        <w:t>。</w:t>
      </w:r>
    </w:p>
    <w:p w:rsidR="00D3379C" w:rsidRDefault="00513C95">
      <w:pPr>
        <w:ind w:firstLineChars="250" w:firstLine="700"/>
        <w:rPr>
          <w:rFonts w:eastAsia="仿宋_GB2312"/>
          <w:sz w:val="28"/>
          <w:szCs w:val="28"/>
        </w:rPr>
      </w:pPr>
      <w:r>
        <w:rPr>
          <w:rFonts w:eastAsia="仿宋_GB2312"/>
          <w:sz w:val="28"/>
        </w:rPr>
        <w:t>三、</w:t>
      </w:r>
      <w:r>
        <w:rPr>
          <w:rFonts w:eastAsia="仿宋_GB2312"/>
          <w:sz w:val="28"/>
          <w:szCs w:val="28"/>
        </w:rPr>
        <w:t>本页不装订。</w:t>
      </w: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D3379C">
      <w:pPr>
        <w:pStyle w:val="a3"/>
        <w:adjustRightInd/>
        <w:snapToGrid/>
        <w:spacing w:line="560" w:lineRule="exact"/>
        <w:ind w:firstLineChars="200" w:firstLine="560"/>
        <w:outlineLvl w:val="0"/>
        <w:rPr>
          <w:rFonts w:ascii="黑体" w:eastAsia="黑体" w:hAnsi="黑体"/>
          <w:sz w:val="28"/>
          <w:szCs w:val="28"/>
        </w:rPr>
      </w:pPr>
    </w:p>
    <w:p w:rsidR="00D3379C" w:rsidRDefault="00513C95" w:rsidP="00D43818">
      <w:pPr>
        <w:pStyle w:val="a3"/>
        <w:adjustRightInd/>
        <w:snapToGrid/>
        <w:spacing w:line="560" w:lineRule="exact"/>
        <w:ind w:firstLine="0"/>
        <w:outlineLvl w:val="0"/>
        <w:rPr>
          <w:rFonts w:ascii="黑体" w:eastAsia="黑体" w:hAnsi="黑体"/>
          <w:sz w:val="28"/>
          <w:szCs w:val="28"/>
        </w:rPr>
      </w:pPr>
      <w:r>
        <w:rPr>
          <w:rFonts w:ascii="黑体" w:eastAsia="黑体" w:hAnsi="黑体" w:hint="eastAsia"/>
          <w:sz w:val="28"/>
          <w:szCs w:val="28"/>
        </w:rPr>
        <w:lastRenderedPageBreak/>
        <w:t>一、基本情况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655"/>
        <w:gridCol w:w="1560"/>
        <w:gridCol w:w="1230"/>
        <w:gridCol w:w="1440"/>
        <w:gridCol w:w="1440"/>
        <w:gridCol w:w="1843"/>
      </w:tblGrid>
      <w:tr w:rsidR="00D3379C" w:rsidRPr="006338CF">
        <w:trPr>
          <w:trHeight w:val="604"/>
        </w:trPr>
        <w:tc>
          <w:tcPr>
            <w:tcW w:w="1242" w:type="dxa"/>
            <w:gridSpan w:val="2"/>
            <w:vAlign w:val="center"/>
          </w:tcPr>
          <w:p w:rsidR="00D3379C" w:rsidRPr="006338CF" w:rsidRDefault="00513C95" w:rsidP="001B303D">
            <w:pPr>
              <w:snapToGrid w:val="0"/>
              <w:spacing w:line="360" w:lineRule="auto"/>
              <w:rPr>
                <w:rFonts w:ascii="仿宋" w:eastAsia="仿宋" w:hAnsi="仿宋"/>
                <w:sz w:val="24"/>
                <w:szCs w:val="24"/>
              </w:rPr>
            </w:pPr>
            <w:r w:rsidRPr="006338CF">
              <w:rPr>
                <w:rFonts w:ascii="仿宋" w:eastAsia="仿宋" w:hAnsi="仿宋" w:hint="eastAsia"/>
                <w:sz w:val="24"/>
                <w:szCs w:val="24"/>
              </w:rPr>
              <w:t>项目名称</w:t>
            </w:r>
          </w:p>
        </w:tc>
        <w:tc>
          <w:tcPr>
            <w:tcW w:w="7513" w:type="dxa"/>
            <w:gridSpan w:val="5"/>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新型中药创可贴的研制</w:t>
            </w:r>
          </w:p>
        </w:tc>
      </w:tr>
      <w:tr w:rsidR="00D3379C" w:rsidRPr="006338CF">
        <w:trPr>
          <w:trHeight w:val="529"/>
        </w:trPr>
        <w:tc>
          <w:tcPr>
            <w:tcW w:w="1242" w:type="dxa"/>
            <w:gridSpan w:val="2"/>
            <w:vAlign w:val="center"/>
          </w:tcPr>
          <w:p w:rsidR="00D3379C" w:rsidRPr="006338CF" w:rsidRDefault="00513C95" w:rsidP="001B303D">
            <w:pPr>
              <w:snapToGrid w:val="0"/>
              <w:spacing w:line="360" w:lineRule="auto"/>
              <w:rPr>
                <w:rFonts w:ascii="仿宋" w:eastAsia="仿宋" w:hAnsi="仿宋"/>
                <w:sz w:val="24"/>
                <w:szCs w:val="24"/>
              </w:rPr>
            </w:pPr>
            <w:r w:rsidRPr="006338CF">
              <w:rPr>
                <w:rFonts w:ascii="仿宋" w:eastAsia="仿宋" w:hAnsi="仿宋" w:hint="eastAsia"/>
                <w:sz w:val="24"/>
                <w:szCs w:val="24"/>
              </w:rPr>
              <w:t>立项时间</w:t>
            </w:r>
          </w:p>
        </w:tc>
        <w:tc>
          <w:tcPr>
            <w:tcW w:w="2790" w:type="dxa"/>
            <w:gridSpan w:val="2"/>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2015年4月</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完成时间</w:t>
            </w:r>
          </w:p>
        </w:tc>
        <w:tc>
          <w:tcPr>
            <w:tcW w:w="3283" w:type="dxa"/>
            <w:gridSpan w:val="2"/>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 xml:space="preserve">2016年6月   </w:t>
            </w:r>
          </w:p>
        </w:tc>
      </w:tr>
      <w:tr w:rsidR="00D3379C" w:rsidRPr="006338CF">
        <w:trPr>
          <w:cantSplit/>
          <w:trHeight w:val="545"/>
        </w:trPr>
        <w:tc>
          <w:tcPr>
            <w:tcW w:w="587" w:type="dxa"/>
            <w:vMerge w:val="restart"/>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项</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目</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主</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要</w:t>
            </w:r>
          </w:p>
          <w:p w:rsidR="00D3379C" w:rsidRPr="006338CF" w:rsidRDefault="00513C95" w:rsidP="001B303D">
            <w:pPr>
              <w:snapToGrid w:val="0"/>
              <w:spacing w:line="360" w:lineRule="auto"/>
              <w:jc w:val="center"/>
              <w:rPr>
                <w:rFonts w:ascii="仿宋" w:eastAsia="仿宋" w:hAnsi="仿宋"/>
                <w:sz w:val="24"/>
                <w:szCs w:val="24"/>
              </w:rPr>
            </w:pPr>
            <w:proofErr w:type="gramStart"/>
            <w:r w:rsidRPr="006338CF">
              <w:rPr>
                <w:rFonts w:ascii="仿宋" w:eastAsia="仿宋" w:hAnsi="仿宋" w:hint="eastAsia"/>
                <w:sz w:val="24"/>
                <w:szCs w:val="24"/>
              </w:rPr>
              <w:t>研</w:t>
            </w:r>
            <w:proofErr w:type="gramEnd"/>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究</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人</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员</w:t>
            </w:r>
          </w:p>
        </w:tc>
        <w:tc>
          <w:tcPr>
            <w:tcW w:w="655"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序号</w:t>
            </w:r>
          </w:p>
        </w:tc>
        <w:tc>
          <w:tcPr>
            <w:tcW w:w="156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姓  名</w:t>
            </w:r>
          </w:p>
        </w:tc>
        <w:tc>
          <w:tcPr>
            <w:tcW w:w="123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学号</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专业班级</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所在院（系）</w:t>
            </w:r>
          </w:p>
        </w:tc>
        <w:tc>
          <w:tcPr>
            <w:tcW w:w="1843"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项目中的</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分    工</w:t>
            </w:r>
          </w:p>
        </w:tc>
      </w:tr>
      <w:tr w:rsidR="00D3379C" w:rsidRPr="006338CF">
        <w:trPr>
          <w:cantSplit/>
          <w:trHeight w:val="660"/>
        </w:trPr>
        <w:tc>
          <w:tcPr>
            <w:tcW w:w="587" w:type="dxa"/>
            <w:vMerge/>
            <w:vAlign w:val="center"/>
          </w:tcPr>
          <w:p w:rsidR="00D3379C" w:rsidRPr="006338CF" w:rsidRDefault="00D3379C" w:rsidP="001B303D">
            <w:pPr>
              <w:snapToGrid w:val="0"/>
              <w:spacing w:line="360" w:lineRule="auto"/>
              <w:rPr>
                <w:rFonts w:ascii="仿宋" w:eastAsia="仿宋" w:hAnsi="仿宋"/>
                <w:sz w:val="24"/>
                <w:szCs w:val="24"/>
              </w:rPr>
            </w:pPr>
          </w:p>
        </w:tc>
        <w:tc>
          <w:tcPr>
            <w:tcW w:w="655"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1</w:t>
            </w:r>
          </w:p>
        </w:tc>
        <w:tc>
          <w:tcPr>
            <w:tcW w:w="156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雷志勇</w:t>
            </w:r>
          </w:p>
        </w:tc>
        <w:tc>
          <w:tcPr>
            <w:tcW w:w="123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20120433</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生物工程</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一班</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生命科学与技术学院</w:t>
            </w:r>
          </w:p>
        </w:tc>
        <w:tc>
          <w:tcPr>
            <w:tcW w:w="1843" w:type="dxa"/>
            <w:vAlign w:val="center"/>
          </w:tcPr>
          <w:p w:rsidR="00D3379C" w:rsidRPr="006338CF" w:rsidRDefault="00FC0210" w:rsidP="001B303D">
            <w:pPr>
              <w:snapToGrid w:val="0"/>
              <w:spacing w:line="360" w:lineRule="auto"/>
              <w:jc w:val="center"/>
              <w:rPr>
                <w:rFonts w:ascii="仿宋" w:eastAsia="仿宋" w:hAnsi="仿宋"/>
                <w:sz w:val="24"/>
                <w:szCs w:val="24"/>
              </w:rPr>
            </w:pPr>
            <w:r>
              <w:rPr>
                <w:rFonts w:ascii="仿宋" w:eastAsia="仿宋" w:hAnsi="仿宋" w:hint="eastAsia"/>
                <w:sz w:val="24"/>
                <w:szCs w:val="24"/>
              </w:rPr>
              <w:t>全面负责</w:t>
            </w:r>
          </w:p>
        </w:tc>
      </w:tr>
      <w:tr w:rsidR="00D3379C" w:rsidRPr="006338CF">
        <w:trPr>
          <w:cantSplit/>
          <w:trHeight w:val="660"/>
        </w:trPr>
        <w:tc>
          <w:tcPr>
            <w:tcW w:w="587" w:type="dxa"/>
            <w:vMerge/>
            <w:vAlign w:val="center"/>
          </w:tcPr>
          <w:p w:rsidR="00D3379C" w:rsidRPr="006338CF" w:rsidRDefault="00D3379C" w:rsidP="001B303D">
            <w:pPr>
              <w:snapToGrid w:val="0"/>
              <w:spacing w:line="360" w:lineRule="auto"/>
              <w:rPr>
                <w:rFonts w:ascii="仿宋" w:eastAsia="仿宋" w:hAnsi="仿宋"/>
                <w:sz w:val="24"/>
                <w:szCs w:val="24"/>
              </w:rPr>
            </w:pPr>
          </w:p>
        </w:tc>
        <w:tc>
          <w:tcPr>
            <w:tcW w:w="655"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2</w:t>
            </w:r>
          </w:p>
        </w:tc>
        <w:tc>
          <w:tcPr>
            <w:tcW w:w="1560" w:type="dxa"/>
            <w:vAlign w:val="center"/>
          </w:tcPr>
          <w:p w:rsidR="00D3379C" w:rsidRPr="006338CF" w:rsidRDefault="00513C95" w:rsidP="001B303D">
            <w:pPr>
              <w:snapToGrid w:val="0"/>
              <w:spacing w:line="360" w:lineRule="auto"/>
              <w:jc w:val="center"/>
              <w:rPr>
                <w:rFonts w:ascii="仿宋" w:eastAsia="仿宋" w:hAnsi="仿宋"/>
                <w:sz w:val="24"/>
                <w:szCs w:val="24"/>
              </w:rPr>
            </w:pPr>
            <w:proofErr w:type="gramStart"/>
            <w:r w:rsidRPr="006338CF">
              <w:rPr>
                <w:rFonts w:ascii="仿宋" w:eastAsia="仿宋" w:hAnsi="仿宋" w:hint="eastAsia"/>
                <w:sz w:val="24"/>
                <w:szCs w:val="24"/>
              </w:rPr>
              <w:t>吕</w:t>
            </w:r>
            <w:proofErr w:type="gramEnd"/>
            <w:r w:rsidRPr="006338CF">
              <w:rPr>
                <w:rFonts w:ascii="仿宋" w:eastAsia="仿宋" w:hAnsi="仿宋" w:hint="eastAsia"/>
                <w:sz w:val="24"/>
                <w:szCs w:val="24"/>
              </w:rPr>
              <w:t>海龙</w:t>
            </w:r>
          </w:p>
        </w:tc>
        <w:tc>
          <w:tcPr>
            <w:tcW w:w="123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20120437</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生物工程</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一班</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生命科学与技术学院</w:t>
            </w:r>
          </w:p>
        </w:tc>
        <w:tc>
          <w:tcPr>
            <w:tcW w:w="1843" w:type="dxa"/>
            <w:vAlign w:val="center"/>
          </w:tcPr>
          <w:p w:rsidR="00D3379C" w:rsidRPr="006338CF" w:rsidRDefault="00FC0210" w:rsidP="001B303D">
            <w:pPr>
              <w:snapToGrid w:val="0"/>
              <w:spacing w:line="360" w:lineRule="auto"/>
              <w:jc w:val="center"/>
              <w:rPr>
                <w:rFonts w:ascii="仿宋" w:eastAsia="仿宋" w:hAnsi="仿宋"/>
                <w:sz w:val="24"/>
                <w:szCs w:val="24"/>
              </w:rPr>
            </w:pPr>
            <w:r>
              <w:rPr>
                <w:rFonts w:ascii="仿宋" w:eastAsia="仿宋" w:hAnsi="仿宋" w:hint="eastAsia"/>
                <w:sz w:val="24"/>
                <w:szCs w:val="24"/>
              </w:rPr>
              <w:t>成分提取</w:t>
            </w:r>
          </w:p>
        </w:tc>
      </w:tr>
      <w:tr w:rsidR="00D3379C" w:rsidRPr="006338CF">
        <w:trPr>
          <w:cantSplit/>
          <w:trHeight w:val="660"/>
        </w:trPr>
        <w:tc>
          <w:tcPr>
            <w:tcW w:w="587" w:type="dxa"/>
            <w:vMerge/>
            <w:vAlign w:val="center"/>
          </w:tcPr>
          <w:p w:rsidR="00D3379C" w:rsidRPr="006338CF" w:rsidRDefault="00D3379C" w:rsidP="001B303D">
            <w:pPr>
              <w:snapToGrid w:val="0"/>
              <w:spacing w:line="360" w:lineRule="auto"/>
              <w:rPr>
                <w:rFonts w:ascii="仿宋" w:eastAsia="仿宋" w:hAnsi="仿宋"/>
                <w:sz w:val="24"/>
                <w:szCs w:val="24"/>
              </w:rPr>
            </w:pPr>
          </w:p>
        </w:tc>
        <w:tc>
          <w:tcPr>
            <w:tcW w:w="655"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3</w:t>
            </w:r>
          </w:p>
        </w:tc>
        <w:tc>
          <w:tcPr>
            <w:tcW w:w="156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邢艳玲</w:t>
            </w:r>
          </w:p>
        </w:tc>
        <w:tc>
          <w:tcPr>
            <w:tcW w:w="123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20120453</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生物工程</w:t>
            </w:r>
          </w:p>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一班</w:t>
            </w:r>
          </w:p>
        </w:tc>
        <w:tc>
          <w:tcPr>
            <w:tcW w:w="1440"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生命科学与技术学院</w:t>
            </w:r>
          </w:p>
        </w:tc>
        <w:tc>
          <w:tcPr>
            <w:tcW w:w="1843" w:type="dxa"/>
            <w:vAlign w:val="center"/>
          </w:tcPr>
          <w:p w:rsidR="00D3379C" w:rsidRPr="006338CF" w:rsidRDefault="00FC0210" w:rsidP="001B303D">
            <w:pPr>
              <w:snapToGrid w:val="0"/>
              <w:spacing w:line="360" w:lineRule="auto"/>
              <w:jc w:val="center"/>
              <w:rPr>
                <w:rFonts w:ascii="仿宋" w:eastAsia="仿宋" w:hAnsi="仿宋"/>
                <w:sz w:val="24"/>
                <w:szCs w:val="24"/>
              </w:rPr>
            </w:pPr>
            <w:r>
              <w:rPr>
                <w:rFonts w:ascii="仿宋" w:eastAsia="仿宋" w:hAnsi="仿宋" w:hint="eastAsia"/>
                <w:sz w:val="24"/>
                <w:szCs w:val="24"/>
              </w:rPr>
              <w:t>功能检测</w:t>
            </w:r>
          </w:p>
        </w:tc>
      </w:tr>
      <w:tr w:rsidR="00D3379C" w:rsidRPr="006338CF">
        <w:trPr>
          <w:cantSplit/>
          <w:trHeight w:val="660"/>
        </w:trPr>
        <w:tc>
          <w:tcPr>
            <w:tcW w:w="587" w:type="dxa"/>
            <w:vMerge/>
            <w:vAlign w:val="center"/>
          </w:tcPr>
          <w:p w:rsidR="00D3379C" w:rsidRPr="006338CF" w:rsidRDefault="00D3379C" w:rsidP="001B303D">
            <w:pPr>
              <w:snapToGrid w:val="0"/>
              <w:spacing w:line="360" w:lineRule="auto"/>
              <w:rPr>
                <w:rFonts w:ascii="仿宋" w:eastAsia="仿宋" w:hAnsi="仿宋"/>
                <w:sz w:val="24"/>
                <w:szCs w:val="24"/>
              </w:rPr>
            </w:pPr>
          </w:p>
        </w:tc>
        <w:tc>
          <w:tcPr>
            <w:tcW w:w="655" w:type="dxa"/>
            <w:vAlign w:val="center"/>
          </w:tcPr>
          <w:p w:rsidR="00D3379C" w:rsidRPr="006338CF" w:rsidRDefault="00513C95" w:rsidP="001B303D">
            <w:pPr>
              <w:snapToGrid w:val="0"/>
              <w:spacing w:line="360" w:lineRule="auto"/>
              <w:jc w:val="center"/>
              <w:rPr>
                <w:rFonts w:ascii="仿宋" w:eastAsia="仿宋" w:hAnsi="仿宋"/>
                <w:sz w:val="24"/>
                <w:szCs w:val="24"/>
              </w:rPr>
            </w:pPr>
            <w:r w:rsidRPr="006338CF">
              <w:rPr>
                <w:rFonts w:ascii="仿宋" w:eastAsia="仿宋" w:hAnsi="仿宋" w:hint="eastAsia"/>
                <w:sz w:val="24"/>
                <w:szCs w:val="24"/>
              </w:rPr>
              <w:t>4</w:t>
            </w:r>
          </w:p>
        </w:tc>
        <w:tc>
          <w:tcPr>
            <w:tcW w:w="1560" w:type="dxa"/>
            <w:vAlign w:val="center"/>
          </w:tcPr>
          <w:p w:rsidR="00D3379C" w:rsidRPr="006338CF" w:rsidRDefault="00D3379C" w:rsidP="001B303D">
            <w:pPr>
              <w:snapToGrid w:val="0"/>
              <w:spacing w:line="360" w:lineRule="auto"/>
              <w:jc w:val="center"/>
              <w:rPr>
                <w:rFonts w:ascii="仿宋" w:eastAsia="仿宋" w:hAnsi="仿宋"/>
                <w:sz w:val="24"/>
                <w:szCs w:val="24"/>
              </w:rPr>
            </w:pPr>
          </w:p>
        </w:tc>
        <w:tc>
          <w:tcPr>
            <w:tcW w:w="1230" w:type="dxa"/>
            <w:vAlign w:val="center"/>
          </w:tcPr>
          <w:p w:rsidR="00D3379C" w:rsidRPr="006338CF" w:rsidRDefault="00D3379C" w:rsidP="001B303D">
            <w:pPr>
              <w:snapToGrid w:val="0"/>
              <w:spacing w:line="360" w:lineRule="auto"/>
              <w:jc w:val="center"/>
              <w:rPr>
                <w:rFonts w:ascii="仿宋" w:eastAsia="仿宋" w:hAnsi="仿宋"/>
                <w:sz w:val="24"/>
                <w:szCs w:val="24"/>
              </w:rPr>
            </w:pPr>
          </w:p>
        </w:tc>
        <w:tc>
          <w:tcPr>
            <w:tcW w:w="1440" w:type="dxa"/>
            <w:vAlign w:val="center"/>
          </w:tcPr>
          <w:p w:rsidR="00D3379C" w:rsidRPr="006338CF" w:rsidRDefault="00D3379C" w:rsidP="001B303D">
            <w:pPr>
              <w:snapToGrid w:val="0"/>
              <w:spacing w:line="360" w:lineRule="auto"/>
              <w:jc w:val="center"/>
              <w:rPr>
                <w:rFonts w:ascii="仿宋" w:eastAsia="仿宋" w:hAnsi="仿宋"/>
                <w:sz w:val="24"/>
                <w:szCs w:val="24"/>
              </w:rPr>
            </w:pPr>
          </w:p>
        </w:tc>
        <w:tc>
          <w:tcPr>
            <w:tcW w:w="1440" w:type="dxa"/>
            <w:vAlign w:val="center"/>
          </w:tcPr>
          <w:p w:rsidR="00D3379C" w:rsidRPr="006338CF" w:rsidRDefault="00D3379C" w:rsidP="001B303D">
            <w:pPr>
              <w:snapToGrid w:val="0"/>
              <w:spacing w:line="360" w:lineRule="auto"/>
              <w:jc w:val="center"/>
              <w:rPr>
                <w:rFonts w:ascii="仿宋" w:eastAsia="仿宋" w:hAnsi="仿宋"/>
                <w:sz w:val="24"/>
                <w:szCs w:val="24"/>
              </w:rPr>
            </w:pPr>
          </w:p>
        </w:tc>
        <w:tc>
          <w:tcPr>
            <w:tcW w:w="1843" w:type="dxa"/>
            <w:vAlign w:val="center"/>
          </w:tcPr>
          <w:p w:rsidR="00D3379C" w:rsidRPr="006338CF" w:rsidRDefault="00D3379C" w:rsidP="001B303D">
            <w:pPr>
              <w:snapToGrid w:val="0"/>
              <w:spacing w:line="360" w:lineRule="auto"/>
              <w:jc w:val="center"/>
              <w:rPr>
                <w:rFonts w:ascii="仿宋" w:eastAsia="仿宋" w:hAnsi="仿宋"/>
                <w:sz w:val="24"/>
                <w:szCs w:val="24"/>
              </w:rPr>
            </w:pPr>
          </w:p>
        </w:tc>
      </w:tr>
    </w:tbl>
    <w:p w:rsidR="00D3379C" w:rsidRPr="006338CF" w:rsidRDefault="00513C95" w:rsidP="005A1C81">
      <w:pPr>
        <w:spacing w:line="360" w:lineRule="auto"/>
        <w:rPr>
          <w:rFonts w:ascii="仿宋" w:eastAsia="仿宋" w:hAnsi="仿宋"/>
          <w:sz w:val="28"/>
          <w:szCs w:val="28"/>
        </w:rPr>
      </w:pPr>
      <w:r w:rsidRPr="006338CF">
        <w:rPr>
          <w:rFonts w:ascii="仿宋" w:eastAsia="仿宋" w:hAnsi="仿宋" w:hint="eastAsia"/>
          <w:sz w:val="28"/>
          <w:szCs w:val="28"/>
        </w:rPr>
        <w:t>二、研究成果简介</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7779"/>
      </w:tblGrid>
      <w:tr w:rsidR="00D3379C" w:rsidRPr="006338CF" w:rsidTr="005A1C81">
        <w:trPr>
          <w:trHeight w:val="683"/>
        </w:trPr>
        <w:tc>
          <w:tcPr>
            <w:tcW w:w="1007" w:type="dxa"/>
            <w:vAlign w:val="center"/>
          </w:tcPr>
          <w:p w:rsidR="00D3379C" w:rsidRPr="006338CF" w:rsidRDefault="00513C95" w:rsidP="001B303D">
            <w:pPr>
              <w:spacing w:line="360" w:lineRule="auto"/>
              <w:jc w:val="left"/>
              <w:rPr>
                <w:rFonts w:ascii="仿宋" w:eastAsia="仿宋" w:hAnsi="仿宋"/>
                <w:sz w:val="24"/>
                <w:szCs w:val="24"/>
              </w:rPr>
            </w:pPr>
            <w:r w:rsidRPr="006338CF">
              <w:rPr>
                <w:rFonts w:ascii="仿宋" w:eastAsia="仿宋" w:hAnsi="仿宋"/>
                <w:sz w:val="24"/>
              </w:rPr>
              <w:t>项目成果类型</w:t>
            </w:r>
          </w:p>
        </w:tc>
        <w:tc>
          <w:tcPr>
            <w:tcW w:w="7779" w:type="dxa"/>
            <w:vAlign w:val="center"/>
          </w:tcPr>
          <w:p w:rsidR="00D3379C" w:rsidRPr="006338CF" w:rsidRDefault="00513C95" w:rsidP="001B303D">
            <w:pPr>
              <w:spacing w:line="360" w:lineRule="auto"/>
              <w:rPr>
                <w:rFonts w:ascii="仿宋" w:eastAsia="仿宋" w:hAnsi="仿宋"/>
                <w:sz w:val="24"/>
              </w:rPr>
            </w:pPr>
            <w:r w:rsidRPr="006338CF">
              <w:rPr>
                <w:rFonts w:ascii="仿宋" w:eastAsia="仿宋" w:hAnsi="仿宋"/>
                <w:sz w:val="44"/>
                <w:szCs w:val="44"/>
              </w:rPr>
              <w:t>□</w:t>
            </w:r>
            <w:r w:rsidRPr="006338CF">
              <w:rPr>
                <w:rFonts w:ascii="仿宋" w:eastAsia="仿宋" w:hAnsi="仿宋"/>
                <w:sz w:val="24"/>
              </w:rPr>
              <w:t xml:space="preserve">产品 </w:t>
            </w:r>
            <w:r w:rsidRPr="006338CF">
              <w:rPr>
                <w:rFonts w:ascii="仿宋" w:eastAsia="仿宋" w:hAnsi="仿宋" w:hint="eastAsia"/>
                <w:sz w:val="24"/>
              </w:rPr>
              <w:t xml:space="preserve"> </w:t>
            </w:r>
            <w:r w:rsidRPr="006338CF">
              <w:rPr>
                <w:rFonts w:ascii="仿宋" w:eastAsia="仿宋" w:hAnsi="仿宋"/>
                <w:sz w:val="24"/>
              </w:rPr>
              <w:t xml:space="preserve">  </w:t>
            </w:r>
            <w:r w:rsidRPr="006338CF">
              <w:rPr>
                <w:rFonts w:ascii="仿宋" w:eastAsia="仿宋" w:hAnsi="仿宋"/>
                <w:sz w:val="44"/>
                <w:szCs w:val="44"/>
              </w:rPr>
              <w:t xml:space="preserve"> □</w:t>
            </w:r>
            <w:r w:rsidRPr="006338CF">
              <w:rPr>
                <w:rFonts w:ascii="仿宋" w:eastAsia="仿宋" w:hAnsi="仿宋"/>
                <w:sz w:val="24"/>
              </w:rPr>
              <w:t xml:space="preserve">系统软件    </w:t>
            </w:r>
            <w:r w:rsidR="004C30C5" w:rsidRPr="006338CF">
              <w:rPr>
                <w:rFonts w:ascii="仿宋" w:eastAsia="仿宋" w:hAnsi="仿宋"/>
                <w:sz w:val="24"/>
              </w:rPr>
              <w:t>√</w:t>
            </w:r>
            <w:r w:rsidRPr="006338CF">
              <w:rPr>
                <w:rFonts w:ascii="仿宋" w:eastAsia="仿宋" w:hAnsi="仿宋"/>
                <w:sz w:val="24"/>
              </w:rPr>
              <w:t xml:space="preserve">论文    </w:t>
            </w:r>
            <w:r w:rsidRPr="006338CF">
              <w:rPr>
                <w:rFonts w:ascii="仿宋" w:eastAsia="仿宋" w:hAnsi="仿宋"/>
                <w:sz w:val="44"/>
                <w:szCs w:val="44"/>
              </w:rPr>
              <w:t>□</w:t>
            </w:r>
            <w:r w:rsidRPr="006338CF">
              <w:rPr>
                <w:rFonts w:ascii="仿宋" w:eastAsia="仿宋" w:hAnsi="仿宋"/>
                <w:sz w:val="24"/>
              </w:rPr>
              <w:t xml:space="preserve">专利     </w:t>
            </w:r>
            <w:r w:rsidRPr="006338CF">
              <w:rPr>
                <w:rFonts w:ascii="仿宋" w:eastAsia="仿宋" w:hAnsi="仿宋"/>
                <w:sz w:val="44"/>
                <w:szCs w:val="44"/>
              </w:rPr>
              <w:t xml:space="preserve"> □</w:t>
            </w:r>
            <w:r w:rsidRPr="006338CF">
              <w:rPr>
                <w:rFonts w:ascii="仿宋" w:eastAsia="仿宋" w:hAnsi="仿宋"/>
                <w:sz w:val="24"/>
              </w:rPr>
              <w:t>其它</w:t>
            </w:r>
          </w:p>
          <w:p w:rsidR="00D3379C" w:rsidRPr="006338CF" w:rsidRDefault="00513C95" w:rsidP="001B303D">
            <w:pPr>
              <w:spacing w:line="360" w:lineRule="auto"/>
              <w:jc w:val="left"/>
              <w:rPr>
                <w:rFonts w:ascii="仿宋" w:eastAsia="仿宋" w:hAnsi="仿宋"/>
                <w:sz w:val="24"/>
              </w:rPr>
            </w:pPr>
            <w:r w:rsidRPr="006338CF">
              <w:rPr>
                <w:rFonts w:ascii="仿宋" w:eastAsia="仿宋" w:hAnsi="仿宋"/>
                <w:sz w:val="24"/>
              </w:rPr>
              <w:t>（注：请在相应成果复选框内打“</w:t>
            </w:r>
            <w:bookmarkStart w:id="1" w:name="OLE_LINK1"/>
            <w:bookmarkStart w:id="2" w:name="OLE_LINK2"/>
            <w:r w:rsidRPr="006338CF">
              <w:rPr>
                <w:rFonts w:ascii="仿宋" w:eastAsia="仿宋" w:hAnsi="仿宋"/>
                <w:sz w:val="24"/>
              </w:rPr>
              <w:t>√</w:t>
            </w:r>
            <w:bookmarkEnd w:id="1"/>
            <w:bookmarkEnd w:id="2"/>
            <w:r w:rsidRPr="006338CF">
              <w:rPr>
                <w:rFonts w:ascii="仿宋" w:eastAsia="仿宋" w:hAnsi="仿宋"/>
                <w:sz w:val="24"/>
              </w:rPr>
              <w:t>”，其它请具体说明）</w:t>
            </w:r>
          </w:p>
        </w:tc>
      </w:tr>
      <w:tr w:rsidR="00D3379C" w:rsidRPr="006338CF" w:rsidTr="005A1C81">
        <w:trPr>
          <w:trHeight w:val="570"/>
        </w:trPr>
        <w:tc>
          <w:tcPr>
            <w:tcW w:w="1007" w:type="dxa"/>
            <w:vAlign w:val="center"/>
          </w:tcPr>
          <w:p w:rsidR="00D3379C" w:rsidRPr="006338CF" w:rsidRDefault="00513C95" w:rsidP="001B303D">
            <w:pPr>
              <w:spacing w:line="360" w:lineRule="auto"/>
              <w:jc w:val="left"/>
              <w:rPr>
                <w:rFonts w:ascii="仿宋" w:eastAsia="仿宋" w:hAnsi="仿宋"/>
                <w:sz w:val="24"/>
                <w:szCs w:val="24"/>
              </w:rPr>
            </w:pPr>
            <w:r w:rsidRPr="006338CF">
              <w:rPr>
                <w:rFonts w:ascii="仿宋" w:eastAsia="仿宋" w:hAnsi="仿宋"/>
                <w:sz w:val="24"/>
              </w:rPr>
              <w:t>项目成果名称</w:t>
            </w:r>
          </w:p>
        </w:tc>
        <w:tc>
          <w:tcPr>
            <w:tcW w:w="7779" w:type="dxa"/>
            <w:vAlign w:val="center"/>
          </w:tcPr>
          <w:p w:rsidR="00D3379C" w:rsidRPr="006338CF" w:rsidRDefault="00D43818" w:rsidP="001B303D">
            <w:pPr>
              <w:spacing w:line="360" w:lineRule="auto"/>
              <w:jc w:val="left"/>
              <w:rPr>
                <w:rFonts w:ascii="仿宋" w:eastAsia="仿宋" w:hAnsi="仿宋"/>
                <w:sz w:val="24"/>
              </w:rPr>
            </w:pPr>
            <w:r w:rsidRPr="001B303D">
              <w:rPr>
                <w:rFonts w:ascii="仿宋" w:eastAsia="仿宋" w:hAnsi="仿宋" w:cs="宋体" w:hint="eastAsia"/>
                <w:sz w:val="24"/>
                <w:szCs w:val="24"/>
              </w:rPr>
              <w:t>雷志勇，</w:t>
            </w:r>
            <w:proofErr w:type="gramStart"/>
            <w:r w:rsidRPr="001B303D">
              <w:rPr>
                <w:rFonts w:ascii="仿宋" w:eastAsia="仿宋" w:hAnsi="仿宋" w:cs="宋体" w:hint="eastAsia"/>
                <w:sz w:val="24"/>
                <w:szCs w:val="24"/>
              </w:rPr>
              <w:t>吕</w:t>
            </w:r>
            <w:proofErr w:type="gramEnd"/>
            <w:r w:rsidRPr="001B303D">
              <w:rPr>
                <w:rFonts w:ascii="仿宋" w:eastAsia="仿宋" w:hAnsi="仿宋" w:cs="宋体" w:hint="eastAsia"/>
                <w:sz w:val="24"/>
                <w:szCs w:val="24"/>
              </w:rPr>
              <w:t>海龙，邢艳玲，吴耀辉.</w:t>
            </w:r>
            <w:r w:rsidRPr="001B303D">
              <w:rPr>
                <w:rFonts w:ascii="仿宋" w:eastAsia="仿宋" w:hAnsi="仿宋" w:cs="宋体"/>
                <w:sz w:val="24"/>
                <w:szCs w:val="24"/>
              </w:rPr>
              <w:t>黄白</w:t>
            </w:r>
            <w:proofErr w:type="gramStart"/>
            <w:r w:rsidRPr="001B303D">
              <w:rPr>
                <w:rFonts w:ascii="仿宋" w:eastAsia="仿宋" w:hAnsi="仿宋" w:cs="宋体"/>
                <w:sz w:val="24"/>
                <w:szCs w:val="24"/>
              </w:rPr>
              <w:t>仙</w:t>
            </w:r>
            <w:proofErr w:type="gramEnd"/>
            <w:r w:rsidRPr="001B303D">
              <w:rPr>
                <w:rFonts w:ascii="仿宋" w:eastAsia="仿宋" w:hAnsi="仿宋" w:cs="宋体"/>
                <w:sz w:val="24"/>
                <w:szCs w:val="24"/>
              </w:rPr>
              <w:t>洗剂的抗菌、抗炎、镇痛、止血功效研</w:t>
            </w:r>
            <w:r w:rsidRPr="001B303D">
              <w:rPr>
                <w:rFonts w:ascii="仿宋" w:eastAsia="仿宋" w:hAnsi="仿宋" w:cs="宋体" w:hint="eastAsia"/>
                <w:sz w:val="24"/>
                <w:szCs w:val="24"/>
              </w:rPr>
              <w:t>究，医药卫生，2016，（1）：147-148.</w:t>
            </w:r>
          </w:p>
        </w:tc>
      </w:tr>
      <w:tr w:rsidR="00D3379C" w:rsidRPr="006338CF" w:rsidTr="005A1C81">
        <w:trPr>
          <w:trHeight w:val="3711"/>
        </w:trPr>
        <w:tc>
          <w:tcPr>
            <w:tcW w:w="8785" w:type="dxa"/>
            <w:gridSpan w:val="2"/>
          </w:tcPr>
          <w:p w:rsidR="00D3379C" w:rsidRPr="006338CF"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1.项目研究的目的</w:t>
            </w:r>
          </w:p>
          <w:p w:rsidR="00D3379C" w:rsidRDefault="005018B3" w:rsidP="005018B3">
            <w:pPr>
              <w:snapToGrid w:val="0"/>
              <w:spacing w:line="360" w:lineRule="auto"/>
              <w:ind w:leftChars="57" w:left="182" w:firstLineChars="100" w:firstLine="240"/>
              <w:rPr>
                <w:rFonts w:ascii="仿宋" w:eastAsia="仿宋" w:hAnsi="仿宋"/>
                <w:color w:val="000000"/>
                <w:sz w:val="24"/>
                <w:szCs w:val="24"/>
              </w:rPr>
            </w:pPr>
            <w:r w:rsidRPr="006338CF">
              <w:rPr>
                <w:rFonts w:ascii="仿宋" w:eastAsia="仿宋" w:hAnsi="仿宋" w:hint="eastAsia"/>
                <w:color w:val="000000"/>
                <w:sz w:val="24"/>
                <w:szCs w:val="24"/>
              </w:rPr>
              <w:t>黄白</w:t>
            </w:r>
            <w:proofErr w:type="gramStart"/>
            <w:r w:rsidRPr="006338CF">
              <w:rPr>
                <w:rFonts w:ascii="仿宋" w:eastAsia="仿宋" w:hAnsi="仿宋" w:hint="eastAsia"/>
                <w:color w:val="000000"/>
                <w:sz w:val="24"/>
                <w:szCs w:val="24"/>
              </w:rPr>
              <w:t>仙</w:t>
            </w:r>
            <w:proofErr w:type="gramEnd"/>
            <w:r w:rsidRPr="006338CF">
              <w:rPr>
                <w:rFonts w:ascii="仿宋" w:eastAsia="仿宋" w:hAnsi="仿宋" w:hint="eastAsia"/>
                <w:color w:val="000000"/>
                <w:sz w:val="24"/>
                <w:szCs w:val="24"/>
              </w:rPr>
              <w:t>洗剂的药物配方为江西</w:t>
            </w:r>
            <w:proofErr w:type="gramStart"/>
            <w:r w:rsidRPr="006338CF">
              <w:rPr>
                <w:rFonts w:ascii="仿宋" w:eastAsia="仿宋" w:hAnsi="仿宋" w:hint="eastAsia"/>
                <w:color w:val="000000"/>
                <w:sz w:val="24"/>
                <w:szCs w:val="24"/>
              </w:rPr>
              <w:t>一</w:t>
            </w:r>
            <w:proofErr w:type="gramEnd"/>
            <w:r w:rsidRPr="006338CF">
              <w:rPr>
                <w:rFonts w:ascii="仿宋" w:eastAsia="仿宋" w:hAnsi="仿宋" w:hint="eastAsia"/>
                <w:color w:val="000000"/>
                <w:sz w:val="24"/>
                <w:szCs w:val="24"/>
              </w:rPr>
              <w:t>民间外伤药方</w:t>
            </w:r>
            <w:r>
              <w:rPr>
                <w:rFonts w:ascii="仿宋" w:eastAsia="仿宋" w:hAnsi="仿宋" w:hint="eastAsia"/>
                <w:color w:val="000000"/>
                <w:sz w:val="24"/>
                <w:szCs w:val="24"/>
              </w:rPr>
              <w:t>，其主要成分为</w:t>
            </w:r>
            <w:r w:rsidRPr="00BD4E61">
              <w:rPr>
                <w:rFonts w:ascii="仿宋" w:eastAsia="仿宋" w:hAnsi="仿宋" w:hint="eastAsia"/>
                <w:color w:val="000000"/>
                <w:sz w:val="24"/>
                <w:szCs w:val="24"/>
              </w:rPr>
              <w:t>没药，延胡索，仙鹤草，连翘，金银花，</w:t>
            </w:r>
            <w:proofErr w:type="gramStart"/>
            <w:r w:rsidRPr="00BD4E61">
              <w:rPr>
                <w:rFonts w:ascii="仿宋" w:eastAsia="仿宋" w:hAnsi="仿宋" w:hint="eastAsia"/>
                <w:color w:val="000000"/>
                <w:sz w:val="24"/>
                <w:szCs w:val="24"/>
              </w:rPr>
              <w:t>薰</w:t>
            </w:r>
            <w:proofErr w:type="gramEnd"/>
            <w:r w:rsidRPr="00BD4E61">
              <w:rPr>
                <w:rFonts w:ascii="仿宋" w:eastAsia="仿宋" w:hAnsi="仿宋" w:hint="eastAsia"/>
                <w:color w:val="000000"/>
                <w:sz w:val="24"/>
                <w:szCs w:val="24"/>
              </w:rPr>
              <w:t>衣草，白芨，黄芩等</w:t>
            </w:r>
            <w:r>
              <w:rPr>
                <w:rFonts w:ascii="仿宋" w:eastAsia="仿宋" w:hAnsi="仿宋" w:hint="eastAsia"/>
                <w:color w:val="000000"/>
                <w:sz w:val="24"/>
                <w:szCs w:val="24"/>
              </w:rPr>
              <w:t>。本项目</w:t>
            </w:r>
            <w:r w:rsidR="00BD4E61" w:rsidRPr="00BD4E61">
              <w:rPr>
                <w:rFonts w:ascii="仿宋" w:eastAsia="仿宋" w:hAnsi="仿宋" w:hint="eastAsia"/>
                <w:color w:val="000000"/>
                <w:sz w:val="24"/>
                <w:szCs w:val="24"/>
              </w:rPr>
              <w:t>检测</w:t>
            </w:r>
            <w:r>
              <w:rPr>
                <w:rFonts w:ascii="仿宋" w:eastAsia="仿宋" w:hAnsi="仿宋" w:hint="eastAsia"/>
                <w:color w:val="000000"/>
                <w:sz w:val="24"/>
                <w:szCs w:val="24"/>
              </w:rPr>
              <w:t>其中各成分</w:t>
            </w:r>
            <w:r w:rsidR="00BD4E61" w:rsidRPr="00BD4E61">
              <w:rPr>
                <w:rFonts w:ascii="仿宋" w:eastAsia="仿宋" w:hAnsi="仿宋" w:hint="eastAsia"/>
                <w:color w:val="000000"/>
                <w:sz w:val="24"/>
                <w:szCs w:val="24"/>
              </w:rPr>
              <w:t>提取物的抑菌、消炎、促凝血的效果及混合液的细胞毒性，并选择适宜的中药提取物搭配方案，</w:t>
            </w:r>
            <w:r>
              <w:rPr>
                <w:rFonts w:ascii="仿宋" w:eastAsia="仿宋" w:hAnsi="仿宋" w:hint="eastAsia"/>
                <w:color w:val="000000"/>
                <w:sz w:val="24"/>
                <w:szCs w:val="24"/>
              </w:rPr>
              <w:t>探讨</w:t>
            </w:r>
            <w:r w:rsidRPr="006338CF">
              <w:rPr>
                <w:rFonts w:ascii="仿宋" w:eastAsia="仿宋" w:hAnsi="仿宋" w:hint="eastAsia"/>
                <w:color w:val="000000"/>
                <w:sz w:val="24"/>
                <w:szCs w:val="24"/>
              </w:rPr>
              <w:t>该外伤剂的抗菌、消炎、镇痛及促凝血功效</w:t>
            </w:r>
            <w:r>
              <w:rPr>
                <w:rFonts w:ascii="仿宋" w:eastAsia="仿宋" w:hAnsi="仿宋" w:hint="eastAsia"/>
                <w:color w:val="000000"/>
                <w:sz w:val="24"/>
                <w:szCs w:val="24"/>
              </w:rPr>
              <w:t>，</w:t>
            </w:r>
            <w:r w:rsidR="00BD4E61" w:rsidRPr="00BD4E61">
              <w:rPr>
                <w:rFonts w:ascii="仿宋" w:eastAsia="仿宋" w:hAnsi="仿宋" w:hint="eastAsia"/>
                <w:color w:val="000000"/>
                <w:sz w:val="24"/>
                <w:szCs w:val="24"/>
              </w:rPr>
              <w:t>用以设计制作新型创可贴</w:t>
            </w:r>
            <w:r w:rsidR="00513C95" w:rsidRPr="006338CF">
              <w:rPr>
                <w:rFonts w:ascii="仿宋" w:eastAsia="仿宋" w:hAnsi="仿宋" w:hint="eastAsia"/>
                <w:color w:val="000000"/>
                <w:sz w:val="24"/>
                <w:szCs w:val="24"/>
              </w:rPr>
              <w:t>，为进一步探索其作用机理</w:t>
            </w:r>
            <w:r>
              <w:rPr>
                <w:rFonts w:ascii="仿宋" w:eastAsia="仿宋" w:hAnsi="仿宋" w:hint="eastAsia"/>
                <w:color w:val="000000"/>
                <w:sz w:val="24"/>
                <w:szCs w:val="24"/>
              </w:rPr>
              <w:t>、</w:t>
            </w:r>
            <w:r w:rsidRPr="006338CF">
              <w:rPr>
                <w:rFonts w:ascii="仿宋" w:eastAsia="仿宋" w:hAnsi="仿宋" w:hint="eastAsia"/>
                <w:color w:val="000000"/>
                <w:sz w:val="24"/>
                <w:szCs w:val="24"/>
              </w:rPr>
              <w:t>人体试验</w:t>
            </w:r>
            <w:r w:rsidR="00513C95" w:rsidRPr="006338CF">
              <w:rPr>
                <w:rFonts w:ascii="仿宋" w:eastAsia="仿宋" w:hAnsi="仿宋" w:hint="eastAsia"/>
                <w:color w:val="000000"/>
                <w:sz w:val="24"/>
                <w:szCs w:val="24"/>
              </w:rPr>
              <w:t>和今后的产业化</w:t>
            </w:r>
            <w:r>
              <w:rPr>
                <w:rFonts w:ascii="仿宋" w:eastAsia="仿宋" w:hAnsi="仿宋" w:hint="eastAsia"/>
                <w:color w:val="000000"/>
                <w:sz w:val="24"/>
                <w:szCs w:val="24"/>
              </w:rPr>
              <w:t>打下一定的基础</w:t>
            </w:r>
            <w:r w:rsidR="00513C95" w:rsidRPr="006338CF">
              <w:rPr>
                <w:rFonts w:ascii="仿宋" w:eastAsia="仿宋" w:hAnsi="仿宋" w:hint="eastAsia"/>
                <w:color w:val="000000"/>
                <w:sz w:val="24"/>
                <w:szCs w:val="24"/>
              </w:rPr>
              <w:t>。</w:t>
            </w:r>
          </w:p>
          <w:p w:rsidR="00D43818" w:rsidRPr="006338CF" w:rsidRDefault="00D43818" w:rsidP="005018B3">
            <w:pPr>
              <w:snapToGrid w:val="0"/>
              <w:spacing w:line="360" w:lineRule="auto"/>
              <w:ind w:leftChars="57" w:left="182" w:firstLineChars="100" w:firstLine="240"/>
              <w:rPr>
                <w:rFonts w:ascii="仿宋" w:eastAsia="仿宋" w:hAnsi="仿宋"/>
                <w:color w:val="000000"/>
                <w:sz w:val="24"/>
                <w:szCs w:val="24"/>
              </w:rPr>
            </w:pPr>
          </w:p>
          <w:p w:rsidR="00D3379C" w:rsidRPr="006338CF"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2.项目研究的意义</w:t>
            </w:r>
          </w:p>
          <w:p w:rsidR="00D3379C"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B050"/>
                <w:sz w:val="24"/>
                <w:szCs w:val="24"/>
              </w:rPr>
              <w:t xml:space="preserve">  </w:t>
            </w:r>
            <w:r w:rsidRPr="006338CF">
              <w:rPr>
                <w:rFonts w:ascii="仿宋" w:eastAsia="仿宋" w:hAnsi="仿宋" w:hint="eastAsia"/>
                <w:color w:val="000000"/>
                <w:sz w:val="24"/>
                <w:szCs w:val="24"/>
              </w:rPr>
              <w:t>本次实验研究证实</w:t>
            </w:r>
            <w:r w:rsidR="005018B3">
              <w:rPr>
                <w:rFonts w:ascii="仿宋" w:eastAsia="仿宋" w:hAnsi="仿宋" w:hint="eastAsia"/>
                <w:color w:val="000000"/>
                <w:sz w:val="24"/>
                <w:szCs w:val="24"/>
              </w:rPr>
              <w:t>黄白</w:t>
            </w:r>
            <w:proofErr w:type="gramStart"/>
            <w:r w:rsidR="005018B3">
              <w:rPr>
                <w:rFonts w:ascii="仿宋" w:eastAsia="仿宋" w:hAnsi="仿宋" w:hint="eastAsia"/>
                <w:color w:val="000000"/>
                <w:sz w:val="24"/>
                <w:szCs w:val="24"/>
              </w:rPr>
              <w:t>仙</w:t>
            </w:r>
            <w:proofErr w:type="gramEnd"/>
            <w:r w:rsidR="005018B3">
              <w:rPr>
                <w:rFonts w:ascii="仿宋" w:eastAsia="仿宋" w:hAnsi="仿宋" w:hint="eastAsia"/>
                <w:color w:val="000000"/>
                <w:sz w:val="24"/>
                <w:szCs w:val="24"/>
              </w:rPr>
              <w:t>配方各成分的</w:t>
            </w:r>
            <w:r w:rsidR="00D43818" w:rsidRPr="00BD4E61">
              <w:rPr>
                <w:rFonts w:ascii="仿宋" w:eastAsia="仿宋" w:hAnsi="仿宋" w:hint="eastAsia"/>
                <w:color w:val="000000"/>
                <w:sz w:val="24"/>
                <w:szCs w:val="24"/>
              </w:rPr>
              <w:t>抑菌、消炎、促凝血的效果</w:t>
            </w:r>
            <w:r w:rsidR="00D43818">
              <w:rPr>
                <w:rFonts w:ascii="仿宋" w:eastAsia="仿宋" w:hAnsi="仿宋" w:hint="eastAsia"/>
                <w:color w:val="000000"/>
                <w:sz w:val="24"/>
                <w:szCs w:val="24"/>
              </w:rPr>
              <w:t>。并找出合适的配伍，研制成新型的创口贴，为其的综合开发利用打下基础</w:t>
            </w:r>
            <w:r w:rsidRPr="006338CF">
              <w:rPr>
                <w:rFonts w:ascii="仿宋" w:eastAsia="仿宋" w:hAnsi="仿宋" w:hint="eastAsia"/>
                <w:color w:val="000000"/>
                <w:sz w:val="24"/>
                <w:szCs w:val="24"/>
              </w:rPr>
              <w:t>。体现</w:t>
            </w:r>
            <w:r w:rsidR="00D43818">
              <w:rPr>
                <w:rFonts w:ascii="仿宋" w:eastAsia="仿宋" w:hAnsi="仿宋" w:hint="eastAsia"/>
                <w:color w:val="000000"/>
                <w:sz w:val="24"/>
                <w:szCs w:val="24"/>
              </w:rPr>
              <w:t>传统</w:t>
            </w:r>
            <w:r w:rsidRPr="006338CF">
              <w:rPr>
                <w:rFonts w:ascii="仿宋" w:eastAsia="仿宋" w:hAnsi="仿宋" w:hint="eastAsia"/>
                <w:color w:val="000000"/>
                <w:sz w:val="24"/>
                <w:szCs w:val="24"/>
              </w:rPr>
              <w:t>中药制剂</w:t>
            </w:r>
            <w:r w:rsidRPr="006338CF">
              <w:rPr>
                <w:rFonts w:ascii="仿宋" w:eastAsia="仿宋" w:hAnsi="仿宋" w:hint="eastAsia"/>
                <w:color w:val="000000"/>
                <w:sz w:val="24"/>
                <w:szCs w:val="24"/>
              </w:rPr>
              <w:lastRenderedPageBreak/>
              <w:t>在临床上的优越性，为中药现代化步伐的向前迈进做一定的贡献。</w:t>
            </w:r>
          </w:p>
          <w:p w:rsidR="00D43818" w:rsidRPr="006338CF" w:rsidRDefault="00D43818" w:rsidP="001B303D">
            <w:pPr>
              <w:spacing w:line="360" w:lineRule="auto"/>
              <w:rPr>
                <w:rFonts w:ascii="仿宋" w:eastAsia="仿宋" w:hAnsi="仿宋"/>
                <w:color w:val="000000"/>
                <w:sz w:val="24"/>
                <w:szCs w:val="24"/>
              </w:rPr>
            </w:pPr>
          </w:p>
          <w:p w:rsidR="00D3379C" w:rsidRPr="006338CF"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3.研究成果的主要内容</w:t>
            </w:r>
          </w:p>
          <w:p w:rsidR="00D3379C"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B050"/>
                <w:sz w:val="24"/>
                <w:szCs w:val="24"/>
              </w:rPr>
              <w:t xml:space="preserve">  </w:t>
            </w:r>
            <w:r w:rsidRPr="006338CF">
              <w:rPr>
                <w:rFonts w:ascii="仿宋" w:eastAsia="仿宋" w:hAnsi="仿宋" w:hint="eastAsia"/>
                <w:color w:val="000000"/>
                <w:sz w:val="24"/>
                <w:szCs w:val="24"/>
              </w:rPr>
              <w:t>本实验主要观察中药外伤剂——黄白</w:t>
            </w:r>
            <w:proofErr w:type="gramStart"/>
            <w:r w:rsidRPr="006338CF">
              <w:rPr>
                <w:rFonts w:ascii="仿宋" w:eastAsia="仿宋" w:hAnsi="仿宋" w:hint="eastAsia"/>
                <w:color w:val="000000"/>
                <w:sz w:val="24"/>
                <w:szCs w:val="24"/>
              </w:rPr>
              <w:t>仙</w:t>
            </w:r>
            <w:proofErr w:type="gramEnd"/>
            <w:r w:rsidRPr="006338CF">
              <w:rPr>
                <w:rFonts w:ascii="仿宋" w:eastAsia="仿宋" w:hAnsi="仿宋" w:hint="eastAsia"/>
                <w:color w:val="000000"/>
                <w:sz w:val="24"/>
                <w:szCs w:val="24"/>
              </w:rPr>
              <w:t>洗剂的抗菌、消炎、镇痛、止血功效，并分别与氨</w:t>
            </w:r>
            <w:proofErr w:type="gramStart"/>
            <w:r w:rsidRPr="006338CF">
              <w:rPr>
                <w:rFonts w:ascii="仿宋" w:eastAsia="仿宋" w:hAnsi="仿宋" w:hint="eastAsia"/>
                <w:color w:val="000000"/>
                <w:sz w:val="24"/>
                <w:szCs w:val="24"/>
              </w:rPr>
              <w:t>苄</w:t>
            </w:r>
            <w:proofErr w:type="gramEnd"/>
            <w:r w:rsidRPr="006338CF">
              <w:rPr>
                <w:rFonts w:ascii="仿宋" w:eastAsia="仿宋" w:hAnsi="仿宋" w:hint="eastAsia"/>
                <w:color w:val="000000"/>
                <w:sz w:val="24"/>
                <w:szCs w:val="24"/>
              </w:rPr>
              <w:t>青霉素、醋酸地塞米松片、布</w:t>
            </w:r>
            <w:proofErr w:type="gramStart"/>
            <w:r w:rsidRPr="006338CF">
              <w:rPr>
                <w:rFonts w:ascii="仿宋" w:eastAsia="仿宋" w:hAnsi="仿宋" w:hint="eastAsia"/>
                <w:color w:val="000000"/>
                <w:sz w:val="24"/>
                <w:szCs w:val="24"/>
              </w:rPr>
              <w:t>洛芬及</w:t>
            </w:r>
            <w:proofErr w:type="gramEnd"/>
            <w:r w:rsidRPr="006338CF">
              <w:rPr>
                <w:rFonts w:ascii="仿宋" w:eastAsia="仿宋" w:hAnsi="仿宋" w:hint="eastAsia"/>
                <w:color w:val="000000"/>
                <w:sz w:val="24"/>
                <w:szCs w:val="24"/>
              </w:rPr>
              <w:t>云南白药对比。利用固体培养基稀释法检测中药制剂的抗菌效果相比于打孔琼脂平扳扩散法、微量稀释法等常用方法具有明显的优越性。实验结果显示，该外伤剂对金黄色葡萄球菌的生长具有一定的抑制作用，其抑菌效果在浓度为原药液50%时与浓度为800ug/ml的氨</w:t>
            </w:r>
            <w:proofErr w:type="gramStart"/>
            <w:r w:rsidRPr="006338CF">
              <w:rPr>
                <w:rFonts w:ascii="仿宋" w:eastAsia="仿宋" w:hAnsi="仿宋" w:hint="eastAsia"/>
                <w:color w:val="000000"/>
                <w:sz w:val="24"/>
                <w:szCs w:val="24"/>
              </w:rPr>
              <w:t>苄</w:t>
            </w:r>
            <w:proofErr w:type="gramEnd"/>
            <w:r w:rsidRPr="006338CF">
              <w:rPr>
                <w:rFonts w:ascii="仿宋" w:eastAsia="仿宋" w:hAnsi="仿宋" w:hint="eastAsia"/>
                <w:color w:val="000000"/>
                <w:sz w:val="24"/>
                <w:szCs w:val="24"/>
              </w:rPr>
              <w:t>青霉素相当；二甲苯所致小鼠耳廓肿胀实验是检测药物抗炎效果常用的方法，本次试验中实验组的肿胀抑制率为25.43%，对照组的肿胀抑制率为41.12%。显示实验组与对照组均对二甲苯所致小鼠耳廓肿胀有一定的抑制效果；对醋酸诱发的小鼠扭体实验证明该外伤剂具有明显的镇痛作用，其中实验组和对照组小鼠初次扭体时间分别延长46.25%和13.04%，20分钟内总扭体次数分别减少61.70%和47.76%；一般认为凝血时间缩短率大于30%的药物即具有促凝血活性，本方中仙鹤草和</w:t>
            </w:r>
            <w:proofErr w:type="gramStart"/>
            <w:r w:rsidRPr="006338CF">
              <w:rPr>
                <w:rFonts w:ascii="仿宋" w:eastAsia="仿宋" w:hAnsi="仿宋" w:hint="eastAsia"/>
                <w:color w:val="000000"/>
                <w:sz w:val="24"/>
                <w:szCs w:val="24"/>
              </w:rPr>
              <w:t>白芨均</w:t>
            </w:r>
            <w:proofErr w:type="gramEnd"/>
            <w:r w:rsidRPr="006338CF">
              <w:rPr>
                <w:rFonts w:ascii="仿宋" w:eastAsia="仿宋" w:hAnsi="仿宋" w:hint="eastAsia"/>
                <w:color w:val="000000"/>
                <w:sz w:val="24"/>
                <w:szCs w:val="24"/>
              </w:rPr>
              <w:t>具有良好的凝血效果，二者在中医临床上使用较为频繁。凝血板法体外凝血实验证明该外伤剂具有明显的促凝血效果。</w:t>
            </w:r>
          </w:p>
          <w:p w:rsidR="00D43818" w:rsidRPr="006338CF" w:rsidRDefault="00D43818" w:rsidP="001B303D">
            <w:pPr>
              <w:spacing w:line="360" w:lineRule="auto"/>
              <w:rPr>
                <w:rFonts w:ascii="仿宋" w:eastAsia="仿宋" w:hAnsi="仿宋"/>
                <w:color w:val="000000"/>
                <w:sz w:val="24"/>
                <w:szCs w:val="24"/>
              </w:rPr>
            </w:pPr>
          </w:p>
          <w:p w:rsidR="00D3379C" w:rsidRPr="006338CF"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4.成果的创新特色、实践意义和社会影响</w:t>
            </w:r>
          </w:p>
          <w:p w:rsidR="00D3379C"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 xml:space="preserve">  </w:t>
            </w:r>
            <w:r w:rsidR="00382797">
              <w:rPr>
                <w:rFonts w:ascii="仿宋" w:eastAsia="仿宋" w:hAnsi="仿宋" w:hint="eastAsia"/>
                <w:color w:val="000000"/>
                <w:sz w:val="24"/>
                <w:szCs w:val="24"/>
              </w:rPr>
              <w:t>研究表明民间配方</w:t>
            </w:r>
            <w:r w:rsidRPr="006338CF">
              <w:rPr>
                <w:rFonts w:ascii="仿宋" w:eastAsia="仿宋" w:hAnsi="仿宋" w:hint="eastAsia"/>
                <w:color w:val="000000"/>
                <w:sz w:val="24"/>
                <w:szCs w:val="24"/>
              </w:rPr>
              <w:t>黄白</w:t>
            </w:r>
            <w:proofErr w:type="gramStart"/>
            <w:r w:rsidRPr="006338CF">
              <w:rPr>
                <w:rFonts w:ascii="仿宋" w:eastAsia="仿宋" w:hAnsi="仿宋" w:hint="eastAsia"/>
                <w:color w:val="000000"/>
                <w:sz w:val="24"/>
                <w:szCs w:val="24"/>
              </w:rPr>
              <w:t>仙</w:t>
            </w:r>
            <w:proofErr w:type="gramEnd"/>
            <w:r w:rsidRPr="006338CF">
              <w:rPr>
                <w:rFonts w:ascii="仿宋" w:eastAsia="仿宋" w:hAnsi="仿宋" w:hint="eastAsia"/>
                <w:color w:val="000000"/>
                <w:sz w:val="24"/>
                <w:szCs w:val="24"/>
              </w:rPr>
              <w:t>洗剂</w:t>
            </w:r>
            <w:r w:rsidR="00382797">
              <w:rPr>
                <w:rFonts w:ascii="仿宋" w:eastAsia="仿宋" w:hAnsi="仿宋" w:hint="eastAsia"/>
                <w:color w:val="000000"/>
                <w:sz w:val="24"/>
                <w:szCs w:val="24"/>
              </w:rPr>
              <w:t>非常有效，它</w:t>
            </w:r>
            <w:r w:rsidRPr="006338CF">
              <w:rPr>
                <w:rFonts w:ascii="仿宋" w:eastAsia="仿宋" w:hAnsi="仿宋" w:hint="eastAsia"/>
                <w:color w:val="000000"/>
                <w:sz w:val="24"/>
                <w:szCs w:val="24"/>
              </w:rPr>
              <w:t>利用黄芩的优良抗菌能力、仙鹤草的镇痛及止血能力、白芨的止血及促进伤口修复的能力、白芷的止痛抗炎能力和漏芦的抗炎能力，将各中药成分的诸多功效融为一炉，使得混合制剂同时具有抗菌、消炎、镇痛及止血功效。最重要的是各中药成分之间并没有发生拮抗作用，这再一次证实此民间验方的实用性及组方的合理性。</w:t>
            </w:r>
          </w:p>
          <w:p w:rsidR="00D43818" w:rsidRPr="006338CF" w:rsidRDefault="00D43818" w:rsidP="001B303D">
            <w:pPr>
              <w:spacing w:line="360" w:lineRule="auto"/>
              <w:rPr>
                <w:rFonts w:ascii="仿宋" w:eastAsia="仿宋" w:hAnsi="仿宋"/>
                <w:color w:val="000000"/>
                <w:sz w:val="24"/>
                <w:szCs w:val="24"/>
              </w:rPr>
            </w:pPr>
          </w:p>
          <w:p w:rsidR="00D3379C" w:rsidRPr="006338CF" w:rsidRDefault="00513C95" w:rsidP="001B303D">
            <w:pPr>
              <w:numPr>
                <w:ilvl w:val="0"/>
                <w:numId w:val="1"/>
              </w:num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研究成果和研究方法的特色</w:t>
            </w:r>
          </w:p>
          <w:p w:rsidR="00D3379C" w:rsidRPr="006338CF" w:rsidRDefault="00513C95" w:rsidP="001B303D">
            <w:pPr>
              <w:spacing w:line="360" w:lineRule="auto"/>
              <w:rPr>
                <w:rFonts w:ascii="仿宋" w:eastAsia="仿宋" w:hAnsi="仿宋"/>
                <w:color w:val="000000"/>
                <w:sz w:val="24"/>
                <w:szCs w:val="24"/>
              </w:rPr>
            </w:pPr>
            <w:r w:rsidRPr="006338CF">
              <w:rPr>
                <w:rFonts w:ascii="仿宋" w:eastAsia="仿宋" w:hAnsi="仿宋" w:hint="eastAsia"/>
                <w:color w:val="000000"/>
                <w:sz w:val="24"/>
                <w:szCs w:val="24"/>
              </w:rPr>
              <w:t xml:space="preserve">  本次研究成果的特色在于</w:t>
            </w:r>
            <w:r w:rsidR="00382797" w:rsidRPr="006338CF">
              <w:rPr>
                <w:rFonts w:ascii="仿宋" w:eastAsia="仿宋" w:hAnsi="仿宋" w:hint="eastAsia"/>
                <w:color w:val="000000"/>
                <w:sz w:val="24"/>
                <w:szCs w:val="24"/>
              </w:rPr>
              <w:t>将</w:t>
            </w:r>
            <w:r w:rsidRPr="006338CF">
              <w:rPr>
                <w:rFonts w:ascii="仿宋" w:eastAsia="仿宋" w:hAnsi="仿宋" w:hint="eastAsia"/>
                <w:color w:val="000000"/>
                <w:sz w:val="24"/>
                <w:szCs w:val="24"/>
              </w:rPr>
              <w:t>黄白</w:t>
            </w:r>
            <w:proofErr w:type="gramStart"/>
            <w:r w:rsidRPr="006338CF">
              <w:rPr>
                <w:rFonts w:ascii="仿宋" w:eastAsia="仿宋" w:hAnsi="仿宋" w:hint="eastAsia"/>
                <w:color w:val="000000"/>
                <w:sz w:val="24"/>
                <w:szCs w:val="24"/>
              </w:rPr>
              <w:t>仙</w:t>
            </w:r>
            <w:proofErr w:type="gramEnd"/>
            <w:r w:rsidRPr="006338CF">
              <w:rPr>
                <w:rFonts w:ascii="仿宋" w:eastAsia="仿宋" w:hAnsi="仿宋" w:hint="eastAsia"/>
                <w:color w:val="000000"/>
                <w:sz w:val="24"/>
                <w:szCs w:val="24"/>
              </w:rPr>
              <w:t>洗剂</w:t>
            </w:r>
            <w:r w:rsidR="00382797">
              <w:rPr>
                <w:rFonts w:ascii="仿宋" w:eastAsia="仿宋" w:hAnsi="仿宋" w:hint="eastAsia"/>
                <w:color w:val="000000"/>
                <w:sz w:val="24"/>
                <w:szCs w:val="24"/>
              </w:rPr>
              <w:t>中的各组分的</w:t>
            </w:r>
            <w:r w:rsidRPr="006338CF">
              <w:rPr>
                <w:rFonts w:ascii="仿宋" w:eastAsia="仿宋" w:hAnsi="仿宋" w:hint="eastAsia"/>
                <w:color w:val="000000"/>
                <w:sz w:val="24"/>
                <w:szCs w:val="24"/>
              </w:rPr>
              <w:t>抗菌、消炎、镇痛及止血等诸多功效融为一炉，</w:t>
            </w:r>
            <w:r w:rsidR="00382797">
              <w:rPr>
                <w:rFonts w:ascii="仿宋" w:eastAsia="仿宋" w:hAnsi="仿宋" w:hint="eastAsia"/>
                <w:color w:val="000000"/>
                <w:sz w:val="24"/>
                <w:szCs w:val="24"/>
              </w:rPr>
              <w:t>制备成新型的中药创口贴，</w:t>
            </w:r>
            <w:r w:rsidRPr="006338CF">
              <w:rPr>
                <w:rFonts w:ascii="仿宋" w:eastAsia="仿宋" w:hAnsi="仿宋" w:hint="eastAsia"/>
                <w:color w:val="000000"/>
                <w:sz w:val="24"/>
                <w:szCs w:val="24"/>
              </w:rPr>
              <w:t>增大了该药物的临床应用范围和实用性。临床上现有外伤药物大多具有上述功效的一种到三种，明显限制了其临床应用范围，这体现了黄白</w:t>
            </w:r>
            <w:proofErr w:type="gramStart"/>
            <w:r w:rsidRPr="006338CF">
              <w:rPr>
                <w:rFonts w:ascii="仿宋" w:eastAsia="仿宋" w:hAnsi="仿宋" w:hint="eastAsia"/>
                <w:color w:val="000000"/>
                <w:sz w:val="24"/>
                <w:szCs w:val="24"/>
              </w:rPr>
              <w:t>仙</w:t>
            </w:r>
            <w:proofErr w:type="gramEnd"/>
            <w:r w:rsidRPr="006338CF">
              <w:rPr>
                <w:rFonts w:ascii="仿宋" w:eastAsia="仿宋" w:hAnsi="仿宋" w:hint="eastAsia"/>
                <w:color w:val="000000"/>
                <w:sz w:val="24"/>
                <w:szCs w:val="24"/>
              </w:rPr>
              <w:t>洗剂临床应用的独有魅力。</w:t>
            </w:r>
          </w:p>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lastRenderedPageBreak/>
              <w:t xml:space="preserve">  本次实验过程中在进行抗菌实验时选择了影响因素相对较少，实验结果稳定的混合培养基法，将一定量的药物与50</w:t>
            </w:r>
            <w:r w:rsidRPr="006338CF">
              <w:rPr>
                <w:rFonts w:ascii="仿宋" w:eastAsia="仿宋" w:hAnsi="仿宋" w:cs="宋体" w:hint="eastAsia"/>
                <w:sz w:val="24"/>
                <w:szCs w:val="24"/>
              </w:rPr>
              <w:t>℃左右的融化的固体培养基混合，在进行倒平板操作，然后将2ml菌液均匀地涂布于培养基表面，35℃恒温培养24小时，观察菌落生长情况，以评估药物的抗菌能力。相比于其他检测药物的抑菌能力的方法，如牛津杯法、液体培养基法和滤纸片法等，固体培养基</w:t>
            </w:r>
            <w:proofErr w:type="gramStart"/>
            <w:r w:rsidRPr="006338CF">
              <w:rPr>
                <w:rFonts w:ascii="仿宋" w:eastAsia="仿宋" w:hAnsi="仿宋" w:cs="宋体" w:hint="eastAsia"/>
                <w:sz w:val="24"/>
                <w:szCs w:val="24"/>
              </w:rPr>
              <w:t>法评价</w:t>
            </w:r>
            <w:proofErr w:type="gramEnd"/>
            <w:r w:rsidRPr="006338CF">
              <w:rPr>
                <w:rFonts w:ascii="仿宋" w:eastAsia="仿宋" w:hAnsi="仿宋" w:cs="宋体" w:hint="eastAsia"/>
                <w:sz w:val="24"/>
                <w:szCs w:val="24"/>
              </w:rPr>
              <w:t>药物的抗菌能力更为直观、明显，且实验操作简单。</w:t>
            </w: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Default="00D3379C"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Pr="006338CF" w:rsidRDefault="00D43818"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tc>
      </w:tr>
    </w:tbl>
    <w:p w:rsidR="00D3379C" w:rsidRPr="006338CF" w:rsidRDefault="00513C95" w:rsidP="001B303D">
      <w:pPr>
        <w:spacing w:line="360" w:lineRule="auto"/>
        <w:rPr>
          <w:rFonts w:ascii="仿宋" w:eastAsia="仿宋" w:hAnsi="仿宋"/>
          <w:sz w:val="28"/>
          <w:szCs w:val="28"/>
        </w:rPr>
      </w:pPr>
      <w:r w:rsidRPr="006338CF">
        <w:rPr>
          <w:rFonts w:ascii="仿宋" w:eastAsia="仿宋" w:hAnsi="仿宋" w:hint="eastAsia"/>
          <w:sz w:val="28"/>
          <w:szCs w:val="28"/>
        </w:rPr>
        <w:lastRenderedPageBreak/>
        <w:t xml:space="preserve"> 三、项目研究总结报告</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D3379C" w:rsidRPr="006338CF">
        <w:trPr>
          <w:trHeight w:val="2930"/>
        </w:trPr>
        <w:tc>
          <w:tcPr>
            <w:tcW w:w="8647" w:type="dxa"/>
          </w:tcPr>
          <w:p w:rsidR="00D3379C" w:rsidRPr="006338CF" w:rsidRDefault="00513C95" w:rsidP="001B303D">
            <w:pPr>
              <w:numPr>
                <w:ilvl w:val="0"/>
                <w:numId w:val="2"/>
              </w:numPr>
              <w:spacing w:line="360" w:lineRule="auto"/>
              <w:rPr>
                <w:rFonts w:ascii="仿宋" w:eastAsia="仿宋" w:hAnsi="仿宋"/>
                <w:sz w:val="24"/>
                <w:szCs w:val="24"/>
              </w:rPr>
            </w:pPr>
            <w:r w:rsidRPr="006338CF">
              <w:rPr>
                <w:rFonts w:ascii="仿宋" w:eastAsia="仿宋" w:hAnsi="仿宋" w:hint="eastAsia"/>
                <w:sz w:val="24"/>
                <w:szCs w:val="24"/>
              </w:rPr>
              <w:t>各项预定计划完成情况：</w:t>
            </w:r>
          </w:p>
          <w:p w:rsidR="00A3495E" w:rsidRPr="00A3495E" w:rsidRDefault="00513C95" w:rsidP="00A3495E">
            <w:pPr>
              <w:snapToGrid w:val="0"/>
              <w:spacing w:line="360" w:lineRule="auto"/>
              <w:ind w:left="181"/>
              <w:rPr>
                <w:rFonts w:ascii="仿宋" w:eastAsia="仿宋" w:hAnsi="仿宋"/>
                <w:sz w:val="24"/>
                <w:szCs w:val="24"/>
              </w:rPr>
            </w:pPr>
            <w:r w:rsidRPr="006338CF">
              <w:rPr>
                <w:rFonts w:ascii="仿宋" w:eastAsia="仿宋" w:hAnsi="仿宋" w:hint="eastAsia"/>
                <w:sz w:val="24"/>
                <w:szCs w:val="24"/>
              </w:rPr>
              <w:t xml:space="preserve">  </w:t>
            </w:r>
            <w:r w:rsidR="00D43818" w:rsidRPr="006338CF">
              <w:rPr>
                <w:rFonts w:ascii="仿宋" w:eastAsia="仿宋" w:hAnsi="仿宋" w:hint="eastAsia"/>
                <w:sz w:val="24"/>
                <w:szCs w:val="24"/>
              </w:rPr>
              <w:t>对</w:t>
            </w:r>
            <w:r w:rsidR="00D43818" w:rsidRPr="006338CF">
              <w:rPr>
                <w:rFonts w:ascii="仿宋" w:eastAsia="仿宋" w:hAnsi="仿宋" w:hint="eastAsia"/>
                <w:color w:val="000000"/>
                <w:sz w:val="24"/>
                <w:szCs w:val="24"/>
              </w:rPr>
              <w:t>江西</w:t>
            </w:r>
            <w:proofErr w:type="gramStart"/>
            <w:r w:rsidR="00D43818" w:rsidRPr="006338CF">
              <w:rPr>
                <w:rFonts w:ascii="仿宋" w:eastAsia="仿宋" w:hAnsi="仿宋" w:hint="eastAsia"/>
                <w:color w:val="000000"/>
                <w:sz w:val="24"/>
                <w:szCs w:val="24"/>
              </w:rPr>
              <w:t>一</w:t>
            </w:r>
            <w:proofErr w:type="gramEnd"/>
            <w:r w:rsidR="00D43818" w:rsidRPr="006338CF">
              <w:rPr>
                <w:rFonts w:ascii="仿宋" w:eastAsia="仿宋" w:hAnsi="仿宋" w:hint="eastAsia"/>
                <w:color w:val="000000"/>
                <w:sz w:val="24"/>
                <w:szCs w:val="24"/>
              </w:rPr>
              <w:t>民间外伤药</w:t>
            </w:r>
            <w:r w:rsidR="00D43818">
              <w:rPr>
                <w:rFonts w:ascii="仿宋" w:eastAsia="仿宋" w:hAnsi="仿宋" w:hint="eastAsia"/>
                <w:color w:val="000000"/>
                <w:sz w:val="24"/>
                <w:szCs w:val="24"/>
              </w:rPr>
              <w:t>——</w:t>
            </w:r>
            <w:r w:rsidR="00D43818" w:rsidRPr="006338CF">
              <w:rPr>
                <w:rFonts w:ascii="仿宋" w:eastAsia="仿宋" w:hAnsi="仿宋" w:hint="eastAsia"/>
                <w:color w:val="000000"/>
                <w:sz w:val="24"/>
                <w:szCs w:val="24"/>
              </w:rPr>
              <w:t>黄白</w:t>
            </w:r>
            <w:proofErr w:type="gramStart"/>
            <w:r w:rsidR="00D43818" w:rsidRPr="006338CF">
              <w:rPr>
                <w:rFonts w:ascii="仿宋" w:eastAsia="仿宋" w:hAnsi="仿宋" w:hint="eastAsia"/>
                <w:color w:val="000000"/>
                <w:sz w:val="24"/>
                <w:szCs w:val="24"/>
              </w:rPr>
              <w:t>仙</w:t>
            </w:r>
            <w:proofErr w:type="gramEnd"/>
            <w:r w:rsidR="00D43818" w:rsidRPr="006338CF">
              <w:rPr>
                <w:rFonts w:ascii="仿宋" w:eastAsia="仿宋" w:hAnsi="仿宋" w:hint="eastAsia"/>
                <w:color w:val="000000"/>
                <w:sz w:val="24"/>
                <w:szCs w:val="24"/>
              </w:rPr>
              <w:t>洗剂</w:t>
            </w:r>
            <w:r w:rsidR="00D43818">
              <w:rPr>
                <w:rFonts w:ascii="仿宋" w:eastAsia="仿宋" w:hAnsi="仿宋" w:hint="eastAsia"/>
                <w:color w:val="000000"/>
                <w:sz w:val="24"/>
                <w:szCs w:val="24"/>
              </w:rPr>
              <w:t>的各成分即</w:t>
            </w:r>
            <w:r w:rsidR="00A3495E" w:rsidRPr="00A3495E">
              <w:rPr>
                <w:rFonts w:ascii="仿宋" w:eastAsia="仿宋" w:hAnsi="仿宋" w:hint="eastAsia"/>
                <w:sz w:val="24"/>
                <w:szCs w:val="24"/>
              </w:rPr>
              <w:t>没药，延胡索，仙鹤草，连翘，金银花，</w:t>
            </w:r>
            <w:proofErr w:type="gramStart"/>
            <w:r w:rsidR="00A3495E" w:rsidRPr="00A3495E">
              <w:rPr>
                <w:rFonts w:ascii="仿宋" w:eastAsia="仿宋" w:hAnsi="仿宋" w:hint="eastAsia"/>
                <w:sz w:val="24"/>
                <w:szCs w:val="24"/>
              </w:rPr>
              <w:t>薰</w:t>
            </w:r>
            <w:proofErr w:type="gramEnd"/>
            <w:r w:rsidR="00A3495E" w:rsidRPr="00A3495E">
              <w:rPr>
                <w:rFonts w:ascii="仿宋" w:eastAsia="仿宋" w:hAnsi="仿宋" w:hint="eastAsia"/>
                <w:sz w:val="24"/>
                <w:szCs w:val="24"/>
              </w:rPr>
              <w:t>衣草，白芨，黄芩等</w:t>
            </w:r>
            <w:r w:rsidRPr="006338CF">
              <w:rPr>
                <w:rFonts w:ascii="仿宋" w:eastAsia="仿宋" w:hAnsi="仿宋" w:hint="eastAsia"/>
                <w:sz w:val="24"/>
                <w:szCs w:val="24"/>
              </w:rPr>
              <w:t>中药有效成分的</w:t>
            </w:r>
            <w:r w:rsidR="00A3495E" w:rsidRPr="006338CF">
              <w:rPr>
                <w:rFonts w:ascii="仿宋" w:eastAsia="仿宋" w:hAnsi="仿宋" w:hint="eastAsia"/>
                <w:sz w:val="24"/>
                <w:szCs w:val="24"/>
              </w:rPr>
              <w:t>进行</w:t>
            </w:r>
            <w:r w:rsidRPr="006338CF">
              <w:rPr>
                <w:rFonts w:ascii="仿宋" w:eastAsia="仿宋" w:hAnsi="仿宋" w:hint="eastAsia"/>
                <w:sz w:val="24"/>
                <w:szCs w:val="24"/>
              </w:rPr>
              <w:t>提取，并获得了各中药的液体制剂；将各中药提取液按一定配比制成混合液，测试</w:t>
            </w:r>
            <w:r w:rsidR="00A3495E">
              <w:rPr>
                <w:rFonts w:ascii="仿宋" w:eastAsia="仿宋" w:hAnsi="仿宋" w:hint="eastAsia"/>
                <w:sz w:val="24"/>
                <w:szCs w:val="24"/>
              </w:rPr>
              <w:t>其</w:t>
            </w:r>
            <w:r w:rsidRPr="006338CF">
              <w:rPr>
                <w:rFonts w:ascii="仿宋" w:eastAsia="仿宋" w:hAnsi="仿宋" w:hint="eastAsia"/>
                <w:sz w:val="24"/>
                <w:szCs w:val="24"/>
              </w:rPr>
              <w:t>混合液的抗菌、消炎、镇痛及止血功效，并取得了较满意的结果。</w:t>
            </w:r>
            <w:r w:rsidR="00A3495E" w:rsidRPr="00A3495E">
              <w:rPr>
                <w:rFonts w:ascii="仿宋" w:eastAsia="仿宋" w:hAnsi="仿宋" w:hint="eastAsia"/>
                <w:sz w:val="24"/>
                <w:szCs w:val="24"/>
              </w:rPr>
              <w:t>选择适宜的中药提取物将其配伍，设计制成新型创可贴。</w:t>
            </w:r>
          </w:p>
          <w:p w:rsidR="00D3379C" w:rsidRPr="00A3495E" w:rsidRDefault="00D3379C" w:rsidP="001B303D">
            <w:pPr>
              <w:spacing w:line="360" w:lineRule="auto"/>
              <w:rPr>
                <w:rFonts w:ascii="仿宋" w:eastAsia="仿宋" w:hAnsi="仿宋"/>
                <w:sz w:val="24"/>
                <w:szCs w:val="24"/>
              </w:rPr>
            </w:pPr>
          </w:p>
          <w:p w:rsidR="00D3379C" w:rsidRPr="006338CF" w:rsidRDefault="00513C95" w:rsidP="001B303D">
            <w:pPr>
              <w:numPr>
                <w:ilvl w:val="0"/>
                <w:numId w:val="2"/>
              </w:numPr>
              <w:spacing w:line="360" w:lineRule="auto"/>
              <w:rPr>
                <w:rFonts w:ascii="仿宋" w:eastAsia="仿宋" w:hAnsi="仿宋"/>
                <w:sz w:val="24"/>
                <w:szCs w:val="24"/>
              </w:rPr>
            </w:pPr>
            <w:r w:rsidRPr="006338CF">
              <w:rPr>
                <w:rFonts w:ascii="仿宋" w:eastAsia="仿宋" w:hAnsi="仿宋" w:hint="eastAsia"/>
                <w:sz w:val="24"/>
                <w:szCs w:val="24"/>
              </w:rPr>
              <w:t>项目研究和实践情况：</w:t>
            </w:r>
          </w:p>
          <w:p w:rsidR="00D3379C" w:rsidRDefault="00513C95" w:rsidP="001B303D">
            <w:pPr>
              <w:spacing w:line="360" w:lineRule="auto"/>
              <w:rPr>
                <w:rFonts w:ascii="仿宋" w:eastAsia="仿宋" w:hAnsi="仿宋" w:cs="宋体"/>
                <w:sz w:val="24"/>
                <w:szCs w:val="24"/>
              </w:rPr>
            </w:pPr>
            <w:r w:rsidRPr="006338CF">
              <w:rPr>
                <w:rFonts w:ascii="仿宋" w:eastAsia="仿宋" w:hAnsi="仿宋" w:hint="eastAsia"/>
                <w:sz w:val="24"/>
                <w:szCs w:val="24"/>
              </w:rPr>
              <w:t xml:space="preserve">  </w:t>
            </w:r>
            <w:r w:rsidR="0081376B">
              <w:rPr>
                <w:rFonts w:ascii="仿宋" w:eastAsia="仿宋" w:hAnsi="仿宋" w:hint="eastAsia"/>
                <w:sz w:val="24"/>
                <w:szCs w:val="24"/>
              </w:rPr>
              <w:t xml:space="preserve"> 项目基本按照原计划进行，将各种药物加以提取、纯化并制成制剂；对各种制剂进行了抗菌、消炎</w:t>
            </w:r>
            <w:r w:rsidR="00BD4E61">
              <w:rPr>
                <w:rFonts w:ascii="仿宋" w:eastAsia="仿宋" w:hAnsi="仿宋" w:hint="eastAsia"/>
                <w:sz w:val="24"/>
                <w:szCs w:val="24"/>
              </w:rPr>
              <w:t>、镇痛及止血实验；根据实验结果研制了创口贴。但由于缺乏实际经验，并受实验条件限制，创口贴的制备方案进行了修改。</w:t>
            </w:r>
            <w:r w:rsidR="0081376B">
              <w:rPr>
                <w:rFonts w:ascii="仿宋" w:eastAsia="仿宋" w:hAnsi="仿宋" w:hint="eastAsia"/>
                <w:sz w:val="24"/>
                <w:szCs w:val="24"/>
              </w:rPr>
              <w:t>原来创口贴的设计是</w:t>
            </w:r>
            <w:r w:rsidRPr="006338CF">
              <w:rPr>
                <w:rFonts w:ascii="仿宋" w:eastAsia="仿宋" w:hAnsi="仿宋" w:hint="eastAsia"/>
                <w:sz w:val="24"/>
                <w:szCs w:val="24"/>
              </w:rPr>
              <w:t>将混合制剂封存于小液囊中，将小液囊贴附于创可贴内侧，制作液</w:t>
            </w:r>
            <w:proofErr w:type="gramStart"/>
            <w:r w:rsidRPr="006338CF">
              <w:rPr>
                <w:rFonts w:ascii="仿宋" w:eastAsia="仿宋" w:hAnsi="仿宋" w:hint="eastAsia"/>
                <w:sz w:val="24"/>
                <w:szCs w:val="24"/>
              </w:rPr>
              <w:t>囊</w:t>
            </w:r>
            <w:r w:rsidR="0081376B">
              <w:rPr>
                <w:rFonts w:ascii="仿宋" w:eastAsia="仿宋" w:hAnsi="仿宋" w:hint="eastAsia"/>
                <w:sz w:val="24"/>
                <w:szCs w:val="24"/>
              </w:rPr>
              <w:t>型</w:t>
            </w:r>
            <w:r w:rsidRPr="006338CF">
              <w:rPr>
                <w:rFonts w:ascii="仿宋" w:eastAsia="仿宋" w:hAnsi="仿宋" w:hint="eastAsia"/>
                <w:sz w:val="24"/>
                <w:szCs w:val="24"/>
              </w:rPr>
              <w:t>创可贴</w:t>
            </w:r>
            <w:proofErr w:type="gramEnd"/>
            <w:r w:rsidRPr="006338CF">
              <w:rPr>
                <w:rFonts w:ascii="仿宋" w:eastAsia="仿宋" w:hAnsi="仿宋" w:hint="eastAsia"/>
                <w:sz w:val="24"/>
                <w:szCs w:val="24"/>
              </w:rPr>
              <w:t>。但</w:t>
            </w:r>
            <w:r w:rsidR="0081376B">
              <w:rPr>
                <w:rFonts w:ascii="仿宋" w:eastAsia="仿宋" w:hAnsi="仿宋" w:hint="eastAsia"/>
                <w:sz w:val="24"/>
                <w:szCs w:val="24"/>
              </w:rPr>
              <w:t>研究表明</w:t>
            </w:r>
            <w:r w:rsidRPr="006338CF">
              <w:rPr>
                <w:rFonts w:ascii="仿宋" w:eastAsia="仿宋" w:hAnsi="仿宋" w:hint="eastAsia"/>
                <w:sz w:val="24"/>
                <w:szCs w:val="24"/>
              </w:rPr>
              <w:t>在储存过程中药物诸多成分间可能会发生反应或降解，影响药效或对人体产生不良反应。故摒弃原计划，而将创可贴专用棉片浸泡于混合制剂中，40</w:t>
            </w:r>
            <w:r w:rsidRPr="006338CF">
              <w:rPr>
                <w:rFonts w:ascii="仿宋" w:eastAsia="仿宋" w:hAnsi="仿宋" w:cs="宋体" w:hint="eastAsia"/>
                <w:sz w:val="24"/>
                <w:szCs w:val="24"/>
              </w:rPr>
              <w:t>℃烘干后粘附于创可贴专用胶带内侧，制成中药创可贴。</w:t>
            </w:r>
          </w:p>
          <w:p w:rsidR="00D43818" w:rsidRPr="006338CF" w:rsidRDefault="00D43818" w:rsidP="001B303D">
            <w:pPr>
              <w:spacing w:line="360" w:lineRule="auto"/>
              <w:rPr>
                <w:rFonts w:ascii="仿宋" w:eastAsia="仿宋" w:hAnsi="仿宋" w:cs="宋体"/>
                <w:sz w:val="24"/>
                <w:szCs w:val="24"/>
              </w:rPr>
            </w:pPr>
          </w:p>
          <w:p w:rsidR="00D3379C" w:rsidRPr="00D43818" w:rsidRDefault="00513C95" w:rsidP="005A1C81">
            <w:pPr>
              <w:spacing w:line="360" w:lineRule="auto"/>
              <w:rPr>
                <w:rFonts w:ascii="仿宋" w:eastAsia="仿宋" w:hAnsi="仿宋" w:cs="宋体"/>
                <w:b/>
                <w:sz w:val="24"/>
                <w:szCs w:val="24"/>
              </w:rPr>
            </w:pPr>
            <w:r w:rsidRPr="006338CF">
              <w:rPr>
                <w:rFonts w:ascii="仿宋" w:eastAsia="仿宋" w:hAnsi="仿宋" w:cs="宋体" w:hint="eastAsia"/>
                <w:sz w:val="24"/>
                <w:szCs w:val="24"/>
              </w:rPr>
              <w:t xml:space="preserve"> </w:t>
            </w:r>
            <w:r w:rsidRPr="00D43818">
              <w:rPr>
                <w:rFonts w:ascii="仿宋" w:eastAsia="仿宋" w:hAnsi="仿宋" w:cs="宋体" w:hint="eastAsia"/>
                <w:b/>
                <w:sz w:val="24"/>
                <w:szCs w:val="24"/>
              </w:rPr>
              <w:t xml:space="preserve">  </w:t>
            </w:r>
            <w:r w:rsidRPr="00D43818">
              <w:rPr>
                <w:rFonts w:ascii="仿宋" w:eastAsia="仿宋" w:hAnsi="仿宋" w:hint="eastAsia"/>
                <w:b/>
                <w:sz w:val="24"/>
                <w:szCs w:val="24"/>
              </w:rPr>
              <w:t>研究工作中取得的主要成绩和收获：</w:t>
            </w:r>
            <w:r w:rsidRPr="00D43818">
              <w:rPr>
                <w:rFonts w:ascii="仿宋" w:eastAsia="仿宋" w:hAnsi="仿宋" w:cs="宋体" w:hint="eastAsia"/>
                <w:b/>
                <w:sz w:val="24"/>
                <w:szCs w:val="24"/>
              </w:rPr>
              <w:t xml:space="preserve">  </w:t>
            </w:r>
          </w:p>
          <w:p w:rsidR="00F55B55" w:rsidRPr="006338CF" w:rsidRDefault="00513C95" w:rsidP="001B303D">
            <w:pPr>
              <w:spacing w:line="360" w:lineRule="auto"/>
              <w:rPr>
                <w:rFonts w:ascii="仿宋" w:eastAsia="仿宋" w:hAnsi="仿宋" w:cs="宋体"/>
                <w:sz w:val="24"/>
                <w:szCs w:val="24"/>
              </w:rPr>
            </w:pPr>
            <w:r w:rsidRPr="006338CF">
              <w:rPr>
                <w:rFonts w:ascii="仿宋" w:eastAsia="仿宋" w:hAnsi="仿宋" w:cs="宋体" w:hint="eastAsia"/>
                <w:sz w:val="24"/>
                <w:szCs w:val="24"/>
              </w:rPr>
              <w:t xml:space="preserve">  </w:t>
            </w:r>
            <w:r w:rsidR="00E97420" w:rsidRPr="006338CF">
              <w:rPr>
                <w:rFonts w:ascii="仿宋" w:eastAsia="仿宋" w:hAnsi="仿宋" w:cs="宋体" w:hint="eastAsia"/>
                <w:sz w:val="24"/>
                <w:szCs w:val="24"/>
              </w:rPr>
              <w:t>研究成果公开发表论文一篇</w:t>
            </w:r>
          </w:p>
          <w:p w:rsidR="00E97420" w:rsidRPr="006338CF" w:rsidRDefault="00F55B55" w:rsidP="00D43818">
            <w:pPr>
              <w:spacing w:line="360" w:lineRule="auto"/>
              <w:ind w:firstLineChars="100" w:firstLine="241"/>
              <w:rPr>
                <w:rFonts w:ascii="仿宋" w:eastAsia="仿宋" w:hAnsi="仿宋" w:cs="宋体"/>
                <w:sz w:val="24"/>
                <w:szCs w:val="24"/>
              </w:rPr>
            </w:pPr>
            <w:r w:rsidRPr="00D43818">
              <w:rPr>
                <w:rFonts w:ascii="仿宋" w:eastAsia="仿宋" w:hAnsi="仿宋" w:cs="宋体" w:hint="eastAsia"/>
                <w:b/>
                <w:sz w:val="24"/>
                <w:szCs w:val="24"/>
              </w:rPr>
              <w:t>雷志勇</w:t>
            </w:r>
            <w:r w:rsidRPr="001B303D">
              <w:rPr>
                <w:rFonts w:ascii="仿宋" w:eastAsia="仿宋" w:hAnsi="仿宋" w:cs="宋体" w:hint="eastAsia"/>
                <w:sz w:val="24"/>
                <w:szCs w:val="24"/>
              </w:rPr>
              <w:t>，</w:t>
            </w:r>
            <w:proofErr w:type="gramStart"/>
            <w:r w:rsidRPr="001B303D">
              <w:rPr>
                <w:rFonts w:ascii="仿宋" w:eastAsia="仿宋" w:hAnsi="仿宋" w:cs="宋体" w:hint="eastAsia"/>
                <w:sz w:val="24"/>
                <w:szCs w:val="24"/>
              </w:rPr>
              <w:t>吕</w:t>
            </w:r>
            <w:proofErr w:type="gramEnd"/>
            <w:r w:rsidRPr="001B303D">
              <w:rPr>
                <w:rFonts w:ascii="仿宋" w:eastAsia="仿宋" w:hAnsi="仿宋" w:cs="宋体" w:hint="eastAsia"/>
                <w:sz w:val="24"/>
                <w:szCs w:val="24"/>
              </w:rPr>
              <w:t>海龙，邢艳玲，吴耀辉.</w:t>
            </w:r>
            <w:r w:rsidRPr="001B303D">
              <w:rPr>
                <w:rFonts w:ascii="仿宋" w:eastAsia="仿宋" w:hAnsi="仿宋" w:cs="宋体"/>
                <w:sz w:val="24"/>
                <w:szCs w:val="24"/>
              </w:rPr>
              <w:t>黄白</w:t>
            </w:r>
            <w:proofErr w:type="gramStart"/>
            <w:r w:rsidRPr="001B303D">
              <w:rPr>
                <w:rFonts w:ascii="仿宋" w:eastAsia="仿宋" w:hAnsi="仿宋" w:cs="宋体"/>
                <w:sz w:val="24"/>
                <w:szCs w:val="24"/>
              </w:rPr>
              <w:t>仙</w:t>
            </w:r>
            <w:proofErr w:type="gramEnd"/>
            <w:r w:rsidRPr="001B303D">
              <w:rPr>
                <w:rFonts w:ascii="仿宋" w:eastAsia="仿宋" w:hAnsi="仿宋" w:cs="宋体"/>
                <w:sz w:val="24"/>
                <w:szCs w:val="24"/>
              </w:rPr>
              <w:t>洗剂的抗菌、抗炎、镇痛、止血功效研</w:t>
            </w:r>
            <w:r w:rsidRPr="001B303D">
              <w:rPr>
                <w:rFonts w:ascii="仿宋" w:eastAsia="仿宋" w:hAnsi="仿宋" w:cs="宋体" w:hint="eastAsia"/>
                <w:sz w:val="24"/>
                <w:szCs w:val="24"/>
              </w:rPr>
              <w:t>究，医药卫生，2016，（1）：147-148.</w:t>
            </w:r>
          </w:p>
          <w:p w:rsidR="00D3379C" w:rsidRPr="006338CF" w:rsidRDefault="00513C95" w:rsidP="001B303D">
            <w:pPr>
              <w:spacing w:line="360" w:lineRule="auto"/>
              <w:ind w:firstLineChars="100" w:firstLine="240"/>
              <w:rPr>
                <w:rFonts w:ascii="仿宋" w:eastAsia="仿宋" w:hAnsi="仿宋" w:cs="宋体"/>
                <w:sz w:val="24"/>
                <w:szCs w:val="24"/>
              </w:rPr>
            </w:pPr>
            <w:r w:rsidRPr="006338CF">
              <w:rPr>
                <w:rFonts w:ascii="仿宋" w:eastAsia="仿宋" w:hAnsi="仿宋" w:cs="宋体" w:hint="eastAsia"/>
                <w:sz w:val="24"/>
                <w:szCs w:val="24"/>
              </w:rPr>
              <w:t>通过对黄白</w:t>
            </w:r>
            <w:proofErr w:type="gramStart"/>
            <w:r w:rsidRPr="006338CF">
              <w:rPr>
                <w:rFonts w:ascii="仿宋" w:eastAsia="仿宋" w:hAnsi="仿宋" w:cs="宋体" w:hint="eastAsia"/>
                <w:sz w:val="24"/>
                <w:szCs w:val="24"/>
              </w:rPr>
              <w:t>仙</w:t>
            </w:r>
            <w:proofErr w:type="gramEnd"/>
            <w:r w:rsidRPr="006338CF">
              <w:rPr>
                <w:rFonts w:ascii="仿宋" w:eastAsia="仿宋" w:hAnsi="仿宋" w:cs="宋体" w:hint="eastAsia"/>
                <w:sz w:val="24"/>
                <w:szCs w:val="24"/>
              </w:rPr>
              <w:t>洗剂的研究，以科学的形式肯定了该验方的疗效，证明该方具有良好的抗菌、消炎、镇痛及止血功效。再一次展现了祖国医学的魅力，并极大的鼓舞了学生，激发了学生对天然产物综合利用的兴趣。祖国医学是个巨大的宝库，对它的进一步研究必将造福人类！</w:t>
            </w:r>
          </w:p>
          <w:p w:rsidR="00D3379C" w:rsidRPr="006338CF" w:rsidRDefault="00513C95" w:rsidP="001B303D">
            <w:pPr>
              <w:spacing w:line="360" w:lineRule="auto"/>
              <w:rPr>
                <w:rFonts w:ascii="仿宋" w:eastAsia="仿宋" w:hAnsi="仿宋" w:cs="宋体"/>
                <w:sz w:val="24"/>
                <w:szCs w:val="24"/>
              </w:rPr>
            </w:pPr>
            <w:r w:rsidRPr="006338CF">
              <w:rPr>
                <w:rFonts w:ascii="仿宋" w:eastAsia="仿宋" w:hAnsi="仿宋" w:cs="宋体" w:hint="eastAsia"/>
                <w:sz w:val="24"/>
                <w:szCs w:val="24"/>
              </w:rPr>
              <w:t xml:space="preserve">   </w:t>
            </w:r>
          </w:p>
          <w:p w:rsidR="00D3379C" w:rsidRPr="006338CF" w:rsidRDefault="00513C95" w:rsidP="001B303D">
            <w:pPr>
              <w:spacing w:line="360" w:lineRule="auto"/>
              <w:rPr>
                <w:rFonts w:ascii="仿宋" w:eastAsia="仿宋" w:hAnsi="仿宋" w:cs="宋体"/>
                <w:sz w:val="24"/>
                <w:szCs w:val="24"/>
              </w:rPr>
            </w:pPr>
            <w:r w:rsidRPr="006338CF">
              <w:rPr>
                <w:rFonts w:ascii="仿宋" w:eastAsia="仿宋" w:hAnsi="仿宋" w:hint="eastAsia"/>
                <w:sz w:val="24"/>
                <w:szCs w:val="24"/>
              </w:rPr>
              <w:t>4.研究工作中的不足：</w:t>
            </w:r>
          </w:p>
          <w:p w:rsidR="00D3379C" w:rsidRPr="006338CF" w:rsidRDefault="00513C95" w:rsidP="001B303D">
            <w:pPr>
              <w:spacing w:line="360" w:lineRule="auto"/>
              <w:rPr>
                <w:rFonts w:ascii="仿宋" w:eastAsia="仿宋" w:hAnsi="仿宋"/>
                <w:sz w:val="24"/>
                <w:szCs w:val="24"/>
              </w:rPr>
            </w:pPr>
            <w:r w:rsidRPr="006338CF">
              <w:rPr>
                <w:rFonts w:ascii="仿宋" w:eastAsia="仿宋" w:hAnsi="仿宋" w:cs="宋体" w:hint="eastAsia"/>
                <w:sz w:val="24"/>
                <w:szCs w:val="24"/>
              </w:rPr>
              <w:t xml:space="preserve"> （1）由于采用的是回流法提取各中药有效成分，由于高温的作用，有些有效成分在提取过程中已发生部分降解或转变。今后要尝试采取更加高效且温和的提取</w:t>
            </w:r>
            <w:r w:rsidRPr="006338CF">
              <w:rPr>
                <w:rFonts w:ascii="仿宋" w:eastAsia="仿宋" w:hAnsi="仿宋" w:cs="宋体" w:hint="eastAsia"/>
                <w:sz w:val="24"/>
                <w:szCs w:val="24"/>
              </w:rPr>
              <w:lastRenderedPageBreak/>
              <w:t>方法。</w:t>
            </w:r>
          </w:p>
          <w:p w:rsidR="00D3379C" w:rsidRPr="006338CF" w:rsidRDefault="00513C95" w:rsidP="001B303D">
            <w:pPr>
              <w:spacing w:line="360" w:lineRule="auto"/>
              <w:rPr>
                <w:rFonts w:ascii="仿宋" w:eastAsia="仿宋" w:hAnsi="仿宋"/>
              </w:rPr>
            </w:pPr>
            <w:r w:rsidRPr="006338CF">
              <w:rPr>
                <w:rFonts w:ascii="仿宋" w:eastAsia="仿宋" w:hAnsi="仿宋" w:hint="eastAsia"/>
                <w:sz w:val="24"/>
                <w:szCs w:val="24"/>
              </w:rPr>
              <w:t xml:space="preserve"> （2）</w:t>
            </w:r>
            <w:r w:rsidRPr="006338CF">
              <w:rPr>
                <w:rFonts w:ascii="仿宋" w:eastAsia="仿宋" w:hAnsi="仿宋" w:cs="宋体" w:hint="eastAsia"/>
                <w:sz w:val="24"/>
                <w:szCs w:val="24"/>
              </w:rPr>
              <w:t>在进行抗炎实验时，由于缺少较好的固定装置，小鼠可自由擦拭耳朵上的二甲苯，而导致实验结果受到影响，今后要做好对小鼠的固定工作，防止其擦拭耳朵上药物。</w:t>
            </w:r>
          </w:p>
          <w:p w:rsidR="00D3379C" w:rsidRPr="006338CF" w:rsidRDefault="00513C95" w:rsidP="001B303D">
            <w:pPr>
              <w:spacing w:line="360" w:lineRule="auto"/>
              <w:rPr>
                <w:rFonts w:ascii="仿宋" w:eastAsia="仿宋" w:hAnsi="仿宋" w:cs="宋体"/>
                <w:sz w:val="24"/>
                <w:szCs w:val="24"/>
              </w:rPr>
            </w:pPr>
            <w:r w:rsidRPr="006338CF">
              <w:rPr>
                <w:rFonts w:ascii="仿宋" w:eastAsia="仿宋" w:hAnsi="仿宋" w:cs="宋体" w:hint="eastAsia"/>
                <w:sz w:val="24"/>
                <w:szCs w:val="24"/>
              </w:rPr>
              <w:t xml:space="preserve"> （3）在进行镇痛实验时，偶尔会不慎将针头刺入过深，导致醋酸直接进入小鼠腹腔而使小鼠死亡；今后要注意控制好进针深度。</w:t>
            </w:r>
          </w:p>
          <w:p w:rsidR="00D3379C" w:rsidRPr="006338CF" w:rsidRDefault="00D3379C" w:rsidP="001B303D">
            <w:pPr>
              <w:spacing w:line="360" w:lineRule="auto"/>
              <w:rPr>
                <w:rFonts w:ascii="仿宋" w:eastAsia="仿宋" w:hAnsi="仿宋"/>
                <w:sz w:val="24"/>
                <w:szCs w:val="24"/>
              </w:rPr>
            </w:pPr>
          </w:p>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5.尚需深入研究的问题：</w:t>
            </w:r>
          </w:p>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 xml:space="preserve">  近年来多有发表关于黄芩、仙鹤草、漏芦等中药具有一定的抗病毒的功效的报道，混合药剂的抗病毒功效如何，还需进一步深入研究；白芨是中医临床上常用的外伤药，具有抗菌、消炎、促进伤口愈合的功效，混合药剂的促进伤口愈合的功效也尚需进一步检测。</w:t>
            </w:r>
          </w:p>
          <w:p w:rsidR="00D3379C" w:rsidRPr="006338CF" w:rsidRDefault="00D3379C" w:rsidP="001B303D">
            <w:pPr>
              <w:spacing w:line="360" w:lineRule="auto"/>
              <w:rPr>
                <w:rFonts w:ascii="仿宋" w:eastAsia="仿宋" w:hAnsi="仿宋"/>
                <w:sz w:val="24"/>
                <w:szCs w:val="24"/>
              </w:rPr>
            </w:pPr>
          </w:p>
          <w:p w:rsidR="00D3379C" w:rsidRPr="006338CF" w:rsidRDefault="00513C95" w:rsidP="001B303D">
            <w:pPr>
              <w:spacing w:line="360" w:lineRule="auto"/>
              <w:rPr>
                <w:rFonts w:ascii="仿宋" w:eastAsia="仿宋" w:hAnsi="仿宋" w:cs="宋体"/>
                <w:sz w:val="24"/>
                <w:szCs w:val="24"/>
              </w:rPr>
            </w:pPr>
            <w:r w:rsidRPr="006338CF">
              <w:rPr>
                <w:rFonts w:ascii="仿宋" w:eastAsia="仿宋" w:hAnsi="仿宋" w:hint="eastAsia"/>
                <w:sz w:val="24"/>
                <w:szCs w:val="24"/>
              </w:rPr>
              <w:t>6.研究工作中的困难：</w:t>
            </w:r>
          </w:p>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 xml:space="preserve">     </w:t>
            </w:r>
            <w:r w:rsidR="005A1C81" w:rsidRPr="005A1C81">
              <w:rPr>
                <w:rFonts w:ascii="仿宋" w:eastAsia="仿宋" w:hAnsi="仿宋" w:hint="eastAsia"/>
                <w:sz w:val="24"/>
                <w:szCs w:val="24"/>
              </w:rPr>
              <w:t>同预期计划和目标相比任务基本完成了。但在实验中由于受到实验条件的限制没能严格按照标准对</w:t>
            </w:r>
            <w:r w:rsidR="005A1C81">
              <w:rPr>
                <w:rFonts w:ascii="仿宋" w:eastAsia="仿宋" w:hAnsi="仿宋" w:hint="eastAsia"/>
                <w:sz w:val="24"/>
                <w:szCs w:val="24"/>
              </w:rPr>
              <w:t>提取物</w:t>
            </w:r>
            <w:r w:rsidR="005A1C81" w:rsidRPr="005A1C81">
              <w:rPr>
                <w:rFonts w:ascii="仿宋" w:eastAsia="仿宋" w:hAnsi="仿宋" w:hint="eastAsia"/>
                <w:sz w:val="24"/>
                <w:szCs w:val="24"/>
              </w:rPr>
              <w:t>的进行一一测试因而有些是否符合相关要求还要进行验证。另外</w:t>
            </w:r>
            <w:r w:rsidR="005A1C81">
              <w:rPr>
                <w:rFonts w:ascii="仿宋" w:eastAsia="仿宋" w:hAnsi="仿宋" w:hint="eastAsia"/>
                <w:sz w:val="24"/>
                <w:szCs w:val="24"/>
              </w:rPr>
              <w:t>由于</w:t>
            </w:r>
            <w:proofErr w:type="gramStart"/>
            <w:r w:rsidR="005A1C81">
              <w:rPr>
                <w:rFonts w:ascii="仿宋" w:eastAsia="仿宋" w:hAnsi="仿宋" w:hint="eastAsia"/>
                <w:sz w:val="24"/>
                <w:szCs w:val="24"/>
              </w:rPr>
              <w:t>提取液很粘稠</w:t>
            </w:r>
            <w:proofErr w:type="gramEnd"/>
            <w:r w:rsidR="005A1C81">
              <w:rPr>
                <w:rFonts w:ascii="仿宋" w:eastAsia="仿宋" w:hAnsi="仿宋" w:hint="eastAsia"/>
                <w:sz w:val="24"/>
                <w:szCs w:val="24"/>
              </w:rPr>
              <w:t>，为浓缩和干燥带来了极大的不便。</w:t>
            </w:r>
            <w:r w:rsidR="005A1C81" w:rsidRPr="005A1C81">
              <w:rPr>
                <w:rFonts w:ascii="仿宋" w:eastAsia="仿宋" w:hAnsi="仿宋" w:hint="eastAsia"/>
                <w:sz w:val="24"/>
                <w:szCs w:val="24"/>
              </w:rPr>
              <w:t>在以后的</w:t>
            </w:r>
            <w:r w:rsidR="005A1C81">
              <w:rPr>
                <w:rFonts w:ascii="仿宋" w:eastAsia="仿宋" w:hAnsi="仿宋" w:hint="eastAsia"/>
                <w:sz w:val="24"/>
                <w:szCs w:val="24"/>
              </w:rPr>
              <w:t>研究中</w:t>
            </w:r>
            <w:proofErr w:type="gramStart"/>
            <w:r w:rsidR="005A1C81" w:rsidRPr="005A1C81">
              <w:rPr>
                <w:rFonts w:ascii="仿宋" w:eastAsia="仿宋" w:hAnsi="仿宋" w:hint="eastAsia"/>
                <w:sz w:val="24"/>
                <w:szCs w:val="24"/>
              </w:rPr>
              <w:t>中</w:t>
            </w:r>
            <w:proofErr w:type="gramEnd"/>
            <w:r w:rsidR="005A1C81" w:rsidRPr="005A1C81">
              <w:rPr>
                <w:rFonts w:ascii="仿宋" w:eastAsia="仿宋" w:hAnsi="仿宋" w:hint="eastAsia"/>
                <w:sz w:val="24"/>
                <w:szCs w:val="24"/>
              </w:rPr>
              <w:t>应在原有的基础上继续</w:t>
            </w:r>
            <w:r w:rsidR="005A1C81">
              <w:rPr>
                <w:rFonts w:ascii="仿宋" w:eastAsia="仿宋" w:hAnsi="仿宋" w:hint="eastAsia"/>
                <w:sz w:val="24"/>
                <w:szCs w:val="24"/>
              </w:rPr>
              <w:t>进一步分离、纯化，确定有效成分及其功效。</w:t>
            </w:r>
          </w:p>
          <w:p w:rsidR="00D3379C" w:rsidRDefault="00E97420" w:rsidP="001B303D">
            <w:pPr>
              <w:spacing w:line="360" w:lineRule="auto"/>
              <w:rPr>
                <w:rFonts w:ascii="仿宋" w:eastAsia="仿宋" w:hAnsi="仿宋"/>
                <w:sz w:val="24"/>
                <w:szCs w:val="24"/>
              </w:rPr>
            </w:pPr>
            <w:r w:rsidRPr="006338CF">
              <w:rPr>
                <w:rFonts w:ascii="仿宋" w:eastAsia="仿宋" w:hAnsi="仿宋" w:hint="eastAsia"/>
                <w:sz w:val="24"/>
                <w:szCs w:val="24"/>
              </w:rPr>
              <w:t xml:space="preserve">   研究经费有限，无法进行进一步的深入研究</w:t>
            </w:r>
            <w:r w:rsidR="00A3495E">
              <w:rPr>
                <w:rFonts w:ascii="仿宋" w:eastAsia="仿宋" w:hAnsi="仿宋" w:hint="eastAsia"/>
                <w:sz w:val="24"/>
                <w:szCs w:val="24"/>
              </w:rPr>
              <w:t>，故细胞毒性部分没有进行</w:t>
            </w:r>
            <w:r w:rsidRPr="006338CF">
              <w:rPr>
                <w:rFonts w:ascii="仿宋" w:eastAsia="仿宋" w:hAnsi="仿宋" w:hint="eastAsia"/>
                <w:sz w:val="24"/>
                <w:szCs w:val="24"/>
              </w:rPr>
              <w:t>。</w:t>
            </w: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Default="00D43818" w:rsidP="001B303D">
            <w:pPr>
              <w:spacing w:line="360" w:lineRule="auto"/>
              <w:rPr>
                <w:rFonts w:ascii="仿宋" w:eastAsia="仿宋" w:hAnsi="仿宋"/>
                <w:sz w:val="24"/>
                <w:szCs w:val="24"/>
              </w:rPr>
            </w:pPr>
          </w:p>
          <w:p w:rsidR="00D43818" w:rsidRPr="006338CF" w:rsidRDefault="00D43818" w:rsidP="001B303D">
            <w:pPr>
              <w:spacing w:line="360" w:lineRule="auto"/>
              <w:rPr>
                <w:rFonts w:ascii="仿宋" w:eastAsia="仿宋" w:hAnsi="仿宋"/>
                <w:sz w:val="24"/>
                <w:szCs w:val="24"/>
              </w:rPr>
            </w:pPr>
          </w:p>
        </w:tc>
      </w:tr>
    </w:tbl>
    <w:p w:rsidR="00D3379C" w:rsidRPr="006338CF" w:rsidRDefault="00513C95" w:rsidP="001B303D">
      <w:pPr>
        <w:spacing w:line="360" w:lineRule="auto"/>
        <w:rPr>
          <w:rFonts w:ascii="仿宋" w:eastAsia="仿宋" w:hAnsi="仿宋"/>
          <w:sz w:val="28"/>
          <w:szCs w:val="28"/>
        </w:rPr>
      </w:pPr>
      <w:r w:rsidRPr="006338CF">
        <w:rPr>
          <w:rFonts w:ascii="仿宋" w:eastAsia="仿宋" w:hAnsi="仿宋" w:hint="eastAsia"/>
          <w:sz w:val="28"/>
          <w:szCs w:val="28"/>
        </w:rPr>
        <w:lastRenderedPageBreak/>
        <w:t xml:space="preserve">   四、经费使用情况</w:t>
      </w:r>
    </w:p>
    <w:tbl>
      <w:tblPr>
        <w:tblW w:w="8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2"/>
      </w:tblGrid>
      <w:tr w:rsidR="00D3379C" w:rsidRPr="006338CF" w:rsidTr="00476B27">
        <w:trPr>
          <w:trHeight w:val="1420"/>
        </w:trPr>
        <w:tc>
          <w:tcPr>
            <w:tcW w:w="8632" w:type="dxa"/>
            <w:vAlign w:val="center"/>
          </w:tcPr>
          <w:p w:rsidR="00D3379C" w:rsidRPr="006338CF" w:rsidRDefault="00513C95" w:rsidP="00DD0641">
            <w:pPr>
              <w:spacing w:line="360" w:lineRule="auto"/>
              <w:ind w:firstLineChars="200" w:firstLine="480"/>
              <w:rPr>
                <w:rFonts w:ascii="仿宋" w:eastAsia="仿宋" w:hAnsi="仿宋"/>
                <w:sz w:val="24"/>
                <w:szCs w:val="24"/>
              </w:rPr>
            </w:pPr>
            <w:r w:rsidRPr="006338CF">
              <w:rPr>
                <w:rFonts w:ascii="仿宋" w:eastAsia="仿宋" w:hAnsi="仿宋" w:hint="eastAsia"/>
                <w:sz w:val="24"/>
                <w:szCs w:val="24"/>
              </w:rPr>
              <w:t xml:space="preserve">经费合计10000元，其中，学校配套资助  </w:t>
            </w:r>
            <w:r w:rsidR="005864BC">
              <w:rPr>
                <w:rFonts w:ascii="仿宋" w:eastAsia="仿宋" w:hAnsi="仿宋" w:hint="eastAsia"/>
                <w:sz w:val="24"/>
                <w:szCs w:val="24"/>
              </w:rPr>
              <w:t>0</w:t>
            </w:r>
            <w:r w:rsidRPr="006338CF">
              <w:rPr>
                <w:rFonts w:ascii="仿宋" w:eastAsia="仿宋" w:hAnsi="仿宋" w:hint="eastAsia"/>
                <w:sz w:val="24"/>
                <w:szCs w:val="24"/>
              </w:rPr>
              <w:t xml:space="preserve">  元，学院（所）配套资助 </w:t>
            </w:r>
            <w:r w:rsidR="00DD0641">
              <w:rPr>
                <w:rFonts w:ascii="仿宋" w:eastAsia="仿宋" w:hAnsi="仿宋" w:hint="eastAsia"/>
                <w:sz w:val="24"/>
                <w:szCs w:val="24"/>
              </w:rPr>
              <w:t>0</w:t>
            </w:r>
            <w:r w:rsidRPr="006338CF">
              <w:rPr>
                <w:rFonts w:ascii="仿宋" w:eastAsia="仿宋" w:hAnsi="仿宋" w:hint="eastAsia"/>
                <w:sz w:val="24"/>
                <w:szCs w:val="24"/>
              </w:rPr>
              <w:t xml:space="preserve"> 元，其他经费   </w:t>
            </w:r>
            <w:r w:rsidR="005864BC">
              <w:rPr>
                <w:rFonts w:ascii="仿宋" w:eastAsia="仿宋" w:hAnsi="仿宋" w:hint="eastAsia"/>
                <w:sz w:val="24"/>
                <w:szCs w:val="24"/>
              </w:rPr>
              <w:t>0</w:t>
            </w:r>
            <w:r w:rsidRPr="006338CF">
              <w:rPr>
                <w:rFonts w:ascii="仿宋" w:eastAsia="仿宋" w:hAnsi="仿宋" w:hint="eastAsia"/>
                <w:sz w:val="24"/>
                <w:szCs w:val="24"/>
              </w:rPr>
              <w:t xml:space="preserve">   元。</w:t>
            </w:r>
          </w:p>
        </w:tc>
      </w:tr>
      <w:tr w:rsidR="00D3379C" w:rsidRPr="006338CF" w:rsidTr="00476B27">
        <w:trPr>
          <w:trHeight w:val="4948"/>
        </w:trPr>
        <w:tc>
          <w:tcPr>
            <w:tcW w:w="8632" w:type="dxa"/>
          </w:tcPr>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经费支出情况：</w:t>
            </w:r>
          </w:p>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4499"/>
            </w:tblGrid>
            <w:tr w:rsidR="005864BC" w:rsidRPr="006338CF" w:rsidTr="00476B27">
              <w:trPr>
                <w:trHeight w:val="403"/>
              </w:trPr>
              <w:tc>
                <w:tcPr>
                  <w:tcW w:w="402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b/>
                      <w:bCs/>
                      <w:sz w:val="24"/>
                    </w:rPr>
                    <w:t>支出用途</w:t>
                  </w:r>
                </w:p>
              </w:tc>
              <w:tc>
                <w:tcPr>
                  <w:tcW w:w="449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b/>
                      <w:bCs/>
                      <w:sz w:val="24"/>
                    </w:rPr>
                    <w:t>金额（元）</w:t>
                  </w:r>
                </w:p>
              </w:tc>
            </w:tr>
            <w:tr w:rsidR="005864BC" w:rsidRPr="006338CF" w:rsidTr="00476B27">
              <w:trPr>
                <w:trHeight w:val="403"/>
              </w:trPr>
              <w:tc>
                <w:tcPr>
                  <w:tcW w:w="402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sz w:val="24"/>
                    </w:rPr>
                    <w:t>购买实验动物</w:t>
                  </w:r>
                </w:p>
              </w:tc>
              <w:tc>
                <w:tcPr>
                  <w:tcW w:w="4499" w:type="dxa"/>
                  <w:shd w:val="clear" w:color="auto" w:fill="auto"/>
                </w:tcPr>
                <w:p w:rsidR="005864BC" w:rsidRPr="006338CF" w:rsidRDefault="005864BC" w:rsidP="00E45F12">
                  <w:pPr>
                    <w:spacing w:line="360" w:lineRule="auto"/>
                    <w:jc w:val="center"/>
                    <w:rPr>
                      <w:rFonts w:ascii="仿宋" w:eastAsia="仿宋" w:hAnsi="仿宋"/>
                    </w:rPr>
                  </w:pPr>
                  <w:r>
                    <w:rPr>
                      <w:rFonts w:ascii="仿宋" w:eastAsia="仿宋" w:hAnsi="仿宋" w:hint="eastAsia"/>
                      <w:sz w:val="24"/>
                    </w:rPr>
                    <w:t>1</w:t>
                  </w:r>
                  <w:r w:rsidRPr="006338CF">
                    <w:rPr>
                      <w:rFonts w:ascii="仿宋" w:eastAsia="仿宋" w:hAnsi="仿宋" w:hint="eastAsia"/>
                      <w:sz w:val="24"/>
                    </w:rPr>
                    <w:t>385</w:t>
                  </w:r>
                </w:p>
              </w:tc>
            </w:tr>
            <w:tr w:rsidR="005864BC" w:rsidRPr="006338CF" w:rsidTr="00476B27">
              <w:trPr>
                <w:trHeight w:val="403"/>
              </w:trPr>
              <w:tc>
                <w:tcPr>
                  <w:tcW w:w="402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sz w:val="24"/>
                    </w:rPr>
                    <w:t>购买实验耗材</w:t>
                  </w:r>
                </w:p>
              </w:tc>
              <w:tc>
                <w:tcPr>
                  <w:tcW w:w="4499" w:type="dxa"/>
                  <w:shd w:val="clear" w:color="auto" w:fill="auto"/>
                </w:tcPr>
                <w:p w:rsidR="005864BC" w:rsidRPr="006338CF" w:rsidRDefault="005864BC" w:rsidP="00E45F12">
                  <w:pPr>
                    <w:spacing w:line="360" w:lineRule="auto"/>
                    <w:jc w:val="center"/>
                    <w:rPr>
                      <w:rFonts w:ascii="仿宋" w:eastAsia="仿宋" w:hAnsi="仿宋"/>
                    </w:rPr>
                  </w:pPr>
                  <w:r>
                    <w:rPr>
                      <w:rFonts w:ascii="仿宋" w:eastAsia="仿宋" w:hAnsi="仿宋" w:hint="eastAsia"/>
                      <w:sz w:val="24"/>
                    </w:rPr>
                    <w:t>58</w:t>
                  </w:r>
                  <w:r w:rsidRPr="006338CF">
                    <w:rPr>
                      <w:rFonts w:ascii="仿宋" w:eastAsia="仿宋" w:hAnsi="仿宋" w:hint="eastAsia"/>
                      <w:sz w:val="24"/>
                    </w:rPr>
                    <w:t>21</w:t>
                  </w:r>
                </w:p>
              </w:tc>
            </w:tr>
            <w:tr w:rsidR="005864BC" w:rsidRPr="006338CF" w:rsidTr="00476B27">
              <w:trPr>
                <w:trHeight w:val="390"/>
              </w:trPr>
              <w:tc>
                <w:tcPr>
                  <w:tcW w:w="402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sz w:val="24"/>
                    </w:rPr>
                    <w:t>论文发表费用</w:t>
                  </w:r>
                </w:p>
              </w:tc>
              <w:tc>
                <w:tcPr>
                  <w:tcW w:w="449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sz w:val="24"/>
                    </w:rPr>
                    <w:t>2200</w:t>
                  </w:r>
                </w:p>
              </w:tc>
            </w:tr>
            <w:tr w:rsidR="005864BC" w:rsidRPr="006338CF" w:rsidTr="00476B27">
              <w:trPr>
                <w:trHeight w:val="403"/>
              </w:trPr>
              <w:tc>
                <w:tcPr>
                  <w:tcW w:w="4029" w:type="dxa"/>
                  <w:shd w:val="clear" w:color="auto" w:fill="auto"/>
                </w:tcPr>
                <w:p w:rsidR="005864BC" w:rsidRPr="006338CF" w:rsidRDefault="005864BC" w:rsidP="00E45F12">
                  <w:pPr>
                    <w:spacing w:line="360" w:lineRule="auto"/>
                    <w:jc w:val="center"/>
                    <w:rPr>
                      <w:rFonts w:ascii="仿宋" w:eastAsia="仿宋" w:hAnsi="仿宋"/>
                      <w:sz w:val="24"/>
                    </w:rPr>
                  </w:pPr>
                  <w:r w:rsidRPr="006338CF">
                    <w:rPr>
                      <w:rFonts w:ascii="仿宋" w:eastAsia="仿宋" w:hAnsi="仿宋" w:hint="eastAsia"/>
                      <w:sz w:val="24"/>
                    </w:rPr>
                    <w:t>差旅费</w:t>
                  </w:r>
                </w:p>
              </w:tc>
              <w:tc>
                <w:tcPr>
                  <w:tcW w:w="4499" w:type="dxa"/>
                  <w:shd w:val="clear" w:color="auto" w:fill="auto"/>
                </w:tcPr>
                <w:p w:rsidR="005864BC" w:rsidRPr="006338CF" w:rsidRDefault="005864BC" w:rsidP="00E45F12">
                  <w:pPr>
                    <w:spacing w:line="360" w:lineRule="auto"/>
                    <w:jc w:val="center"/>
                    <w:rPr>
                      <w:rFonts w:ascii="仿宋" w:eastAsia="仿宋" w:hAnsi="仿宋"/>
                      <w:sz w:val="24"/>
                    </w:rPr>
                  </w:pPr>
                  <w:r w:rsidRPr="006338CF">
                    <w:rPr>
                      <w:rFonts w:ascii="仿宋" w:eastAsia="仿宋" w:hAnsi="仿宋" w:hint="eastAsia"/>
                      <w:sz w:val="24"/>
                    </w:rPr>
                    <w:t>850</w:t>
                  </w:r>
                </w:p>
              </w:tc>
            </w:tr>
            <w:tr w:rsidR="005864BC" w:rsidRPr="006338CF" w:rsidTr="00476B27">
              <w:trPr>
                <w:trHeight w:val="61"/>
              </w:trPr>
              <w:tc>
                <w:tcPr>
                  <w:tcW w:w="4029" w:type="dxa"/>
                  <w:shd w:val="clear" w:color="auto" w:fill="auto"/>
                </w:tcPr>
                <w:p w:rsidR="005864BC" w:rsidRPr="006338CF" w:rsidRDefault="005864BC" w:rsidP="00E45F12">
                  <w:pPr>
                    <w:spacing w:line="360" w:lineRule="auto"/>
                    <w:jc w:val="center"/>
                    <w:rPr>
                      <w:rFonts w:ascii="仿宋" w:eastAsia="仿宋" w:hAnsi="仿宋"/>
                    </w:rPr>
                  </w:pPr>
                  <w:r w:rsidRPr="006338CF">
                    <w:rPr>
                      <w:rFonts w:ascii="仿宋" w:eastAsia="仿宋" w:hAnsi="仿宋" w:hint="eastAsia"/>
                      <w:sz w:val="24"/>
                    </w:rPr>
                    <w:t>总计</w:t>
                  </w:r>
                </w:p>
              </w:tc>
              <w:tc>
                <w:tcPr>
                  <w:tcW w:w="4499" w:type="dxa"/>
                  <w:shd w:val="clear" w:color="auto" w:fill="auto"/>
                </w:tcPr>
                <w:p w:rsidR="005864BC" w:rsidRPr="006338CF" w:rsidRDefault="005864BC" w:rsidP="00E45F12">
                  <w:pPr>
                    <w:spacing w:line="360" w:lineRule="auto"/>
                    <w:jc w:val="center"/>
                    <w:rPr>
                      <w:rFonts w:ascii="仿宋" w:eastAsia="仿宋" w:hAnsi="仿宋"/>
                    </w:rPr>
                  </w:pPr>
                  <w:r>
                    <w:rPr>
                      <w:rFonts w:ascii="仿宋" w:eastAsia="仿宋" w:hAnsi="仿宋" w:hint="eastAsia"/>
                      <w:sz w:val="24"/>
                    </w:rPr>
                    <w:t>10256</w:t>
                  </w:r>
                </w:p>
              </w:tc>
            </w:tr>
          </w:tbl>
          <w:p w:rsidR="005864BC" w:rsidRPr="006338CF" w:rsidRDefault="005864BC" w:rsidP="001B303D">
            <w:pPr>
              <w:spacing w:line="360" w:lineRule="auto"/>
              <w:rPr>
                <w:rFonts w:ascii="仿宋" w:eastAsia="仿宋" w:hAnsi="仿宋"/>
                <w:sz w:val="24"/>
                <w:szCs w:val="24"/>
              </w:rPr>
            </w:pPr>
          </w:p>
        </w:tc>
      </w:tr>
    </w:tbl>
    <w:p w:rsidR="00D3379C" w:rsidRDefault="00D3379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Default="005864BC" w:rsidP="001B303D">
      <w:pPr>
        <w:spacing w:line="360" w:lineRule="auto"/>
        <w:rPr>
          <w:rFonts w:ascii="仿宋" w:eastAsia="仿宋" w:hAnsi="仿宋"/>
          <w:sz w:val="28"/>
          <w:szCs w:val="28"/>
        </w:rPr>
      </w:pPr>
    </w:p>
    <w:p w:rsidR="005864BC" w:rsidRPr="006338CF" w:rsidRDefault="005864BC" w:rsidP="001B303D">
      <w:pPr>
        <w:spacing w:line="360" w:lineRule="auto"/>
        <w:rPr>
          <w:rFonts w:ascii="仿宋" w:eastAsia="仿宋" w:hAnsi="仿宋"/>
          <w:sz w:val="28"/>
          <w:szCs w:val="28"/>
        </w:rPr>
      </w:pPr>
    </w:p>
    <w:p w:rsidR="00D3379C" w:rsidRPr="006338CF" w:rsidRDefault="00513C95" w:rsidP="001B303D">
      <w:pPr>
        <w:spacing w:line="360" w:lineRule="auto"/>
        <w:rPr>
          <w:rFonts w:ascii="仿宋" w:eastAsia="仿宋" w:hAnsi="仿宋"/>
          <w:sz w:val="28"/>
          <w:szCs w:val="28"/>
        </w:rPr>
      </w:pPr>
      <w:r w:rsidRPr="006338CF">
        <w:rPr>
          <w:rFonts w:ascii="仿宋" w:eastAsia="仿宋" w:hAnsi="仿宋" w:hint="eastAsia"/>
          <w:sz w:val="28"/>
          <w:szCs w:val="28"/>
        </w:rPr>
        <w:lastRenderedPageBreak/>
        <w:t>五、指导教师及学院（系）审核意见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D3379C" w:rsidRPr="006338CF">
        <w:trPr>
          <w:trHeight w:val="90"/>
        </w:trPr>
        <w:tc>
          <w:tcPr>
            <w:tcW w:w="8755" w:type="dxa"/>
          </w:tcPr>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项目指导教师对结题的意见，包括对项目研究工作和研究成果的评价等。</w:t>
            </w:r>
          </w:p>
          <w:p w:rsidR="00382797" w:rsidRDefault="00382797" w:rsidP="00382797">
            <w:pPr>
              <w:snapToGrid w:val="0"/>
              <w:spacing w:line="360" w:lineRule="auto"/>
              <w:ind w:leftChars="57" w:left="182" w:firstLineChars="100" w:firstLine="240"/>
              <w:rPr>
                <w:rFonts w:ascii="仿宋" w:eastAsia="仿宋" w:hAnsi="仿宋"/>
                <w:sz w:val="24"/>
                <w:szCs w:val="24"/>
              </w:rPr>
            </w:pPr>
          </w:p>
          <w:p w:rsidR="00EB0E63" w:rsidRPr="00382797" w:rsidRDefault="00382797" w:rsidP="00382797">
            <w:pPr>
              <w:snapToGrid w:val="0"/>
              <w:spacing w:line="360" w:lineRule="auto"/>
              <w:ind w:leftChars="57" w:left="182" w:firstLineChars="100" w:firstLine="240"/>
              <w:rPr>
                <w:rFonts w:ascii="仿宋" w:eastAsia="仿宋" w:hAnsi="仿宋"/>
                <w:sz w:val="24"/>
                <w:szCs w:val="24"/>
              </w:rPr>
            </w:pPr>
            <w:r>
              <w:rPr>
                <w:rFonts w:ascii="仿宋" w:eastAsia="仿宋" w:hAnsi="仿宋" w:hint="eastAsia"/>
                <w:sz w:val="24"/>
                <w:szCs w:val="24"/>
              </w:rPr>
              <w:t>本项目</w:t>
            </w:r>
            <w:r w:rsidRPr="006338CF">
              <w:rPr>
                <w:rFonts w:ascii="仿宋" w:eastAsia="仿宋" w:hAnsi="仿宋" w:hint="eastAsia"/>
                <w:sz w:val="24"/>
                <w:szCs w:val="24"/>
              </w:rPr>
              <w:t>对</w:t>
            </w:r>
            <w:r w:rsidRPr="006338CF">
              <w:rPr>
                <w:rFonts w:ascii="仿宋" w:eastAsia="仿宋" w:hAnsi="仿宋" w:hint="eastAsia"/>
                <w:color w:val="000000"/>
                <w:sz w:val="24"/>
                <w:szCs w:val="24"/>
              </w:rPr>
              <w:t>江西</w:t>
            </w:r>
            <w:proofErr w:type="gramStart"/>
            <w:r w:rsidRPr="006338CF">
              <w:rPr>
                <w:rFonts w:ascii="仿宋" w:eastAsia="仿宋" w:hAnsi="仿宋" w:hint="eastAsia"/>
                <w:color w:val="000000"/>
                <w:sz w:val="24"/>
                <w:szCs w:val="24"/>
              </w:rPr>
              <w:t>一</w:t>
            </w:r>
            <w:proofErr w:type="gramEnd"/>
            <w:r w:rsidRPr="006338CF">
              <w:rPr>
                <w:rFonts w:ascii="仿宋" w:eastAsia="仿宋" w:hAnsi="仿宋" w:hint="eastAsia"/>
                <w:color w:val="000000"/>
                <w:sz w:val="24"/>
                <w:szCs w:val="24"/>
              </w:rPr>
              <w:t>民间外伤药</w:t>
            </w:r>
            <w:r>
              <w:rPr>
                <w:rFonts w:ascii="仿宋" w:eastAsia="仿宋" w:hAnsi="仿宋" w:hint="eastAsia"/>
                <w:color w:val="000000"/>
                <w:sz w:val="24"/>
                <w:szCs w:val="24"/>
              </w:rPr>
              <w:t>——</w:t>
            </w:r>
            <w:r w:rsidRPr="006338CF">
              <w:rPr>
                <w:rFonts w:ascii="仿宋" w:eastAsia="仿宋" w:hAnsi="仿宋" w:hint="eastAsia"/>
                <w:color w:val="000000"/>
                <w:sz w:val="24"/>
                <w:szCs w:val="24"/>
              </w:rPr>
              <w:t>黄白</w:t>
            </w:r>
            <w:proofErr w:type="gramStart"/>
            <w:r w:rsidRPr="006338CF">
              <w:rPr>
                <w:rFonts w:ascii="仿宋" w:eastAsia="仿宋" w:hAnsi="仿宋" w:hint="eastAsia"/>
                <w:color w:val="000000"/>
                <w:sz w:val="24"/>
                <w:szCs w:val="24"/>
              </w:rPr>
              <w:t>仙</w:t>
            </w:r>
            <w:proofErr w:type="gramEnd"/>
            <w:r w:rsidRPr="006338CF">
              <w:rPr>
                <w:rFonts w:ascii="仿宋" w:eastAsia="仿宋" w:hAnsi="仿宋" w:hint="eastAsia"/>
                <w:color w:val="000000"/>
                <w:sz w:val="24"/>
                <w:szCs w:val="24"/>
              </w:rPr>
              <w:t>洗剂</w:t>
            </w:r>
            <w:r>
              <w:rPr>
                <w:rFonts w:ascii="仿宋" w:eastAsia="仿宋" w:hAnsi="仿宋" w:hint="eastAsia"/>
                <w:color w:val="000000"/>
                <w:sz w:val="24"/>
                <w:szCs w:val="24"/>
              </w:rPr>
              <w:t>的各成分即</w:t>
            </w:r>
            <w:r w:rsidRPr="00A3495E">
              <w:rPr>
                <w:rFonts w:ascii="仿宋" w:eastAsia="仿宋" w:hAnsi="仿宋" w:hint="eastAsia"/>
                <w:sz w:val="24"/>
                <w:szCs w:val="24"/>
              </w:rPr>
              <w:t>没药，延胡索，仙鹤草，连翘，金银花，</w:t>
            </w:r>
            <w:proofErr w:type="gramStart"/>
            <w:r w:rsidRPr="00A3495E">
              <w:rPr>
                <w:rFonts w:ascii="仿宋" w:eastAsia="仿宋" w:hAnsi="仿宋" w:hint="eastAsia"/>
                <w:sz w:val="24"/>
                <w:szCs w:val="24"/>
              </w:rPr>
              <w:t>薰</w:t>
            </w:r>
            <w:proofErr w:type="gramEnd"/>
            <w:r w:rsidRPr="00A3495E">
              <w:rPr>
                <w:rFonts w:ascii="仿宋" w:eastAsia="仿宋" w:hAnsi="仿宋" w:hint="eastAsia"/>
                <w:sz w:val="24"/>
                <w:szCs w:val="24"/>
              </w:rPr>
              <w:t>衣草，白芨，黄芩等</w:t>
            </w:r>
            <w:r w:rsidRPr="006338CF">
              <w:rPr>
                <w:rFonts w:ascii="仿宋" w:eastAsia="仿宋" w:hAnsi="仿宋" w:hint="eastAsia"/>
                <w:sz w:val="24"/>
                <w:szCs w:val="24"/>
              </w:rPr>
              <w:t>中药有效成分的进行提</w:t>
            </w:r>
            <w:r>
              <w:rPr>
                <w:rFonts w:ascii="仿宋" w:eastAsia="仿宋" w:hAnsi="仿宋" w:hint="eastAsia"/>
                <w:sz w:val="24"/>
                <w:szCs w:val="24"/>
              </w:rPr>
              <w:t>取和配伍</w:t>
            </w:r>
            <w:r w:rsidRPr="006338CF">
              <w:rPr>
                <w:rFonts w:ascii="仿宋" w:eastAsia="仿宋" w:hAnsi="仿宋" w:hint="eastAsia"/>
                <w:sz w:val="24"/>
                <w:szCs w:val="24"/>
              </w:rPr>
              <w:t>，测试</w:t>
            </w:r>
            <w:r>
              <w:rPr>
                <w:rFonts w:ascii="仿宋" w:eastAsia="仿宋" w:hAnsi="仿宋" w:hint="eastAsia"/>
                <w:sz w:val="24"/>
                <w:szCs w:val="24"/>
              </w:rPr>
              <w:t>其</w:t>
            </w:r>
            <w:r w:rsidRPr="006338CF">
              <w:rPr>
                <w:rFonts w:ascii="仿宋" w:eastAsia="仿宋" w:hAnsi="仿宋" w:hint="eastAsia"/>
                <w:sz w:val="24"/>
                <w:szCs w:val="24"/>
              </w:rPr>
              <w:t>抗菌、消炎、镇痛及止血功效，取得了较满意的结果</w:t>
            </w:r>
            <w:r>
              <w:rPr>
                <w:rFonts w:ascii="仿宋" w:eastAsia="仿宋" w:hAnsi="仿宋" w:hint="eastAsia"/>
                <w:sz w:val="24"/>
                <w:szCs w:val="24"/>
              </w:rPr>
              <w:t>，并</w:t>
            </w:r>
            <w:r w:rsidRPr="00A3495E">
              <w:rPr>
                <w:rFonts w:ascii="仿宋" w:eastAsia="仿宋" w:hAnsi="仿宋" w:hint="eastAsia"/>
                <w:sz w:val="24"/>
                <w:szCs w:val="24"/>
              </w:rPr>
              <w:t>制成</w:t>
            </w:r>
            <w:r>
              <w:rPr>
                <w:rFonts w:ascii="仿宋" w:eastAsia="仿宋" w:hAnsi="仿宋" w:hint="eastAsia"/>
                <w:sz w:val="24"/>
                <w:szCs w:val="24"/>
              </w:rPr>
              <w:t>了新型创口贴，为</w:t>
            </w:r>
            <w:r w:rsidR="006F657A">
              <w:rPr>
                <w:rFonts w:ascii="仿宋" w:eastAsia="仿宋" w:hAnsi="仿宋" w:hint="eastAsia"/>
                <w:sz w:val="24"/>
                <w:szCs w:val="24"/>
              </w:rPr>
              <w:t>其综合开发利用提供了科学依据。</w:t>
            </w:r>
          </w:p>
          <w:p w:rsidR="00EB0E63" w:rsidRDefault="00EB0E63" w:rsidP="00EB0E63">
            <w:pPr>
              <w:spacing w:line="360" w:lineRule="auto"/>
              <w:ind w:firstLineChars="150" w:firstLine="360"/>
              <w:rPr>
                <w:rFonts w:ascii="宋体" w:hAnsi="宋体" w:cs="宋体"/>
                <w:sz w:val="24"/>
                <w:szCs w:val="24"/>
              </w:rPr>
            </w:pPr>
            <w:r w:rsidRPr="00EB0E63">
              <w:rPr>
                <w:rFonts w:ascii="仿宋" w:eastAsia="仿宋" w:hAnsi="仿宋" w:hint="eastAsia"/>
                <w:sz w:val="24"/>
                <w:szCs w:val="24"/>
              </w:rPr>
              <w:t>从选题、实施、研究到结题，该小组同学积极主动地参与课题研究活动，从中发展自己的学习能力、研究能力和创新能力。能及时将自己的活动过程和情况反馈，与指导老师经常保持联系。该小组同学在</w:t>
            </w:r>
            <w:r>
              <w:rPr>
                <w:rFonts w:ascii="仿宋" w:eastAsia="仿宋" w:hAnsi="仿宋" w:hint="eastAsia"/>
                <w:sz w:val="24"/>
                <w:szCs w:val="24"/>
              </w:rPr>
              <w:t>雷志勇</w:t>
            </w:r>
            <w:r w:rsidRPr="00EB0E63">
              <w:rPr>
                <w:rFonts w:ascii="仿宋" w:eastAsia="仿宋" w:hAnsi="仿宋" w:hint="eastAsia"/>
                <w:sz w:val="24"/>
                <w:szCs w:val="24"/>
              </w:rPr>
              <w:t>同学带领下，组内成员能较好地分工合作，基本达到研究目的，取得了比较好的研究结果。</w:t>
            </w:r>
            <w:r w:rsidRPr="00EB0E63">
              <w:rPr>
                <w:rFonts w:ascii="宋体" w:hAnsi="宋体" w:cs="宋体" w:hint="eastAsia"/>
                <w:sz w:val="24"/>
                <w:szCs w:val="24"/>
              </w:rPr>
              <w:t> </w:t>
            </w:r>
          </w:p>
          <w:p w:rsidR="00476B27" w:rsidRPr="00EB0E63" w:rsidRDefault="00476B27" w:rsidP="00EB0E63">
            <w:pPr>
              <w:spacing w:line="360" w:lineRule="auto"/>
              <w:ind w:firstLineChars="150" w:firstLine="360"/>
              <w:rPr>
                <w:rFonts w:ascii="仿宋" w:eastAsia="仿宋" w:hAnsi="仿宋"/>
                <w:sz w:val="24"/>
                <w:szCs w:val="24"/>
              </w:rPr>
            </w:pPr>
          </w:p>
          <w:p w:rsidR="00D3379C" w:rsidRPr="006338CF" w:rsidRDefault="00D3379C" w:rsidP="001B303D">
            <w:pPr>
              <w:spacing w:line="360" w:lineRule="auto"/>
              <w:ind w:firstLineChars="100" w:firstLine="240"/>
              <w:rPr>
                <w:rFonts w:ascii="仿宋" w:eastAsia="仿宋" w:hAnsi="仿宋"/>
                <w:sz w:val="24"/>
                <w:szCs w:val="24"/>
              </w:rPr>
            </w:pPr>
          </w:p>
          <w:p w:rsidR="00D3379C" w:rsidRPr="006338CF" w:rsidRDefault="00513C95" w:rsidP="001B303D">
            <w:pPr>
              <w:spacing w:line="360" w:lineRule="auto"/>
              <w:ind w:firstLineChars="2276" w:firstLine="5462"/>
              <w:rPr>
                <w:rFonts w:ascii="仿宋" w:eastAsia="仿宋" w:hAnsi="仿宋"/>
                <w:sz w:val="24"/>
                <w:szCs w:val="24"/>
              </w:rPr>
            </w:pPr>
            <w:r w:rsidRPr="006338CF">
              <w:rPr>
                <w:rFonts w:ascii="仿宋" w:eastAsia="仿宋" w:hAnsi="仿宋" w:hint="eastAsia"/>
                <w:sz w:val="24"/>
                <w:szCs w:val="24"/>
              </w:rPr>
              <w:t>负责人签章：</w:t>
            </w:r>
          </w:p>
          <w:p w:rsidR="00D3379C" w:rsidRPr="006338CF" w:rsidRDefault="00513C95" w:rsidP="001B303D">
            <w:pPr>
              <w:spacing w:line="360" w:lineRule="auto"/>
              <w:ind w:firstLineChars="2725" w:firstLine="6540"/>
              <w:rPr>
                <w:rFonts w:ascii="仿宋" w:eastAsia="仿宋" w:hAnsi="仿宋"/>
                <w:sz w:val="24"/>
                <w:szCs w:val="24"/>
              </w:rPr>
            </w:pPr>
            <w:r w:rsidRPr="006338CF">
              <w:rPr>
                <w:rFonts w:ascii="仿宋" w:eastAsia="仿宋" w:hAnsi="仿宋" w:hint="eastAsia"/>
                <w:sz w:val="24"/>
                <w:szCs w:val="24"/>
              </w:rPr>
              <w:t xml:space="preserve">  年    月    日</w:t>
            </w:r>
          </w:p>
        </w:tc>
      </w:tr>
      <w:tr w:rsidR="00D3379C" w:rsidRPr="006338CF">
        <w:trPr>
          <w:trHeight w:val="90"/>
        </w:trPr>
        <w:tc>
          <w:tcPr>
            <w:tcW w:w="8755" w:type="dxa"/>
          </w:tcPr>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项目主持人所在学院（系）对结题的意见，包括对项目研究工作和研究成果的评价等</w:t>
            </w: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Pr="006338CF" w:rsidRDefault="00D3379C" w:rsidP="001B303D">
            <w:pPr>
              <w:spacing w:line="360" w:lineRule="auto"/>
              <w:rPr>
                <w:rFonts w:ascii="仿宋" w:eastAsia="仿宋" w:hAnsi="仿宋"/>
                <w:sz w:val="24"/>
                <w:szCs w:val="24"/>
              </w:rPr>
            </w:pPr>
          </w:p>
          <w:p w:rsidR="00D3379C" w:rsidRDefault="00D3379C" w:rsidP="001B303D">
            <w:pPr>
              <w:spacing w:line="360" w:lineRule="auto"/>
              <w:rPr>
                <w:rFonts w:ascii="仿宋" w:eastAsia="仿宋" w:hAnsi="仿宋"/>
                <w:sz w:val="24"/>
                <w:szCs w:val="24"/>
              </w:rPr>
            </w:pPr>
          </w:p>
          <w:p w:rsidR="00476B27" w:rsidRDefault="00476B27" w:rsidP="001B303D">
            <w:pPr>
              <w:spacing w:line="360" w:lineRule="auto"/>
              <w:rPr>
                <w:rFonts w:ascii="仿宋" w:eastAsia="仿宋" w:hAnsi="仿宋"/>
                <w:sz w:val="24"/>
                <w:szCs w:val="24"/>
              </w:rPr>
            </w:pPr>
          </w:p>
          <w:p w:rsidR="005864BC" w:rsidRDefault="005864BC" w:rsidP="001B303D">
            <w:pPr>
              <w:spacing w:line="360" w:lineRule="auto"/>
              <w:rPr>
                <w:rFonts w:ascii="仿宋" w:eastAsia="仿宋" w:hAnsi="仿宋"/>
                <w:sz w:val="24"/>
                <w:szCs w:val="24"/>
              </w:rPr>
            </w:pPr>
          </w:p>
          <w:p w:rsidR="005864BC" w:rsidRPr="006338CF" w:rsidRDefault="005864BC" w:rsidP="001B303D">
            <w:pPr>
              <w:spacing w:line="360" w:lineRule="auto"/>
              <w:rPr>
                <w:rFonts w:ascii="仿宋" w:eastAsia="仿宋" w:hAnsi="仿宋"/>
                <w:sz w:val="24"/>
                <w:szCs w:val="24"/>
              </w:rPr>
            </w:pPr>
          </w:p>
          <w:p w:rsidR="00D3379C" w:rsidRPr="006338CF" w:rsidRDefault="00D3379C" w:rsidP="001B303D">
            <w:pPr>
              <w:spacing w:line="360" w:lineRule="auto"/>
              <w:ind w:firstLineChars="2276" w:firstLine="5462"/>
              <w:rPr>
                <w:rFonts w:ascii="仿宋" w:eastAsia="仿宋" w:hAnsi="仿宋"/>
                <w:sz w:val="24"/>
                <w:szCs w:val="24"/>
              </w:rPr>
            </w:pPr>
          </w:p>
          <w:p w:rsidR="00D3379C" w:rsidRPr="006338CF" w:rsidRDefault="00D3379C" w:rsidP="001B303D">
            <w:pPr>
              <w:spacing w:line="360" w:lineRule="auto"/>
              <w:ind w:firstLineChars="2276" w:firstLine="5462"/>
              <w:rPr>
                <w:rFonts w:ascii="仿宋" w:eastAsia="仿宋" w:hAnsi="仿宋"/>
                <w:sz w:val="24"/>
                <w:szCs w:val="24"/>
              </w:rPr>
            </w:pPr>
          </w:p>
          <w:p w:rsidR="00D3379C" w:rsidRPr="006338CF" w:rsidRDefault="00513C95" w:rsidP="001B303D">
            <w:pPr>
              <w:spacing w:line="360" w:lineRule="auto"/>
              <w:ind w:firstLineChars="2276" w:firstLine="5462"/>
              <w:rPr>
                <w:rFonts w:ascii="仿宋" w:eastAsia="仿宋" w:hAnsi="仿宋"/>
                <w:sz w:val="24"/>
                <w:szCs w:val="24"/>
              </w:rPr>
            </w:pPr>
            <w:r w:rsidRPr="006338CF">
              <w:rPr>
                <w:rFonts w:ascii="仿宋" w:eastAsia="仿宋" w:hAnsi="仿宋" w:hint="eastAsia"/>
                <w:sz w:val="24"/>
                <w:szCs w:val="24"/>
              </w:rPr>
              <w:t>负责人签章：</w:t>
            </w:r>
          </w:p>
          <w:p w:rsidR="00D3379C" w:rsidRPr="006338CF" w:rsidRDefault="00513C95" w:rsidP="001B303D">
            <w:pPr>
              <w:spacing w:line="360" w:lineRule="auto"/>
              <w:ind w:firstLineChars="2700" w:firstLine="6480"/>
              <w:rPr>
                <w:rFonts w:ascii="仿宋" w:eastAsia="仿宋" w:hAnsi="仿宋"/>
                <w:sz w:val="24"/>
                <w:szCs w:val="24"/>
              </w:rPr>
            </w:pPr>
            <w:r w:rsidRPr="006338CF">
              <w:rPr>
                <w:rFonts w:ascii="仿宋" w:eastAsia="仿宋" w:hAnsi="仿宋" w:hint="eastAsia"/>
                <w:sz w:val="24"/>
                <w:szCs w:val="24"/>
              </w:rPr>
              <w:t xml:space="preserve">  年    月    日</w:t>
            </w:r>
          </w:p>
        </w:tc>
      </w:tr>
    </w:tbl>
    <w:p w:rsidR="00476B27" w:rsidRDefault="00513C95" w:rsidP="001B303D">
      <w:pPr>
        <w:spacing w:line="360" w:lineRule="auto"/>
        <w:rPr>
          <w:rFonts w:ascii="仿宋" w:eastAsia="仿宋" w:hAnsi="仿宋"/>
          <w:sz w:val="28"/>
          <w:szCs w:val="28"/>
        </w:rPr>
      </w:pPr>
      <w:r w:rsidRPr="006338CF">
        <w:rPr>
          <w:rFonts w:ascii="仿宋" w:eastAsia="仿宋" w:hAnsi="仿宋" w:hint="eastAsia"/>
          <w:sz w:val="28"/>
          <w:szCs w:val="28"/>
        </w:rPr>
        <w:t xml:space="preserve">  </w:t>
      </w:r>
    </w:p>
    <w:p w:rsidR="00D3379C" w:rsidRPr="006338CF" w:rsidRDefault="00513C95" w:rsidP="001B303D">
      <w:pPr>
        <w:spacing w:line="360" w:lineRule="auto"/>
        <w:rPr>
          <w:rFonts w:ascii="仿宋" w:eastAsia="仿宋" w:hAnsi="仿宋"/>
          <w:sz w:val="28"/>
          <w:szCs w:val="28"/>
        </w:rPr>
      </w:pPr>
      <w:r w:rsidRPr="006338CF">
        <w:rPr>
          <w:rFonts w:ascii="仿宋" w:eastAsia="仿宋" w:hAnsi="仿宋" w:hint="eastAsia"/>
          <w:sz w:val="28"/>
          <w:szCs w:val="28"/>
        </w:rPr>
        <w:lastRenderedPageBreak/>
        <w:t xml:space="preserve"> 六、学校结题审核意见</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0"/>
      </w:tblGrid>
      <w:tr w:rsidR="00D3379C" w:rsidRPr="006338CF">
        <w:trPr>
          <w:trHeight w:val="1248"/>
        </w:trPr>
        <w:tc>
          <w:tcPr>
            <w:tcW w:w="8660" w:type="dxa"/>
          </w:tcPr>
          <w:p w:rsidR="00D3379C" w:rsidRPr="006338CF" w:rsidRDefault="00513C95" w:rsidP="001B303D">
            <w:pPr>
              <w:spacing w:line="360" w:lineRule="auto"/>
              <w:rPr>
                <w:rFonts w:ascii="仿宋" w:eastAsia="仿宋" w:hAnsi="仿宋"/>
                <w:sz w:val="24"/>
                <w:szCs w:val="24"/>
              </w:rPr>
            </w:pPr>
            <w:r w:rsidRPr="006338CF">
              <w:rPr>
                <w:rFonts w:ascii="仿宋" w:eastAsia="仿宋" w:hAnsi="仿宋" w:hint="eastAsia"/>
                <w:sz w:val="24"/>
                <w:szCs w:val="24"/>
              </w:rPr>
              <w:t>学校对项目研究的任务、目标、方法和研究成果水平等进行评价，是否结题。</w:t>
            </w:r>
          </w:p>
          <w:p w:rsidR="00D3379C" w:rsidRPr="006338CF" w:rsidRDefault="00D3379C" w:rsidP="001B303D">
            <w:pPr>
              <w:spacing w:line="360" w:lineRule="auto"/>
              <w:ind w:firstLineChars="2200" w:firstLine="5280"/>
              <w:rPr>
                <w:rFonts w:ascii="仿宋" w:eastAsia="仿宋" w:hAnsi="仿宋"/>
                <w:sz w:val="24"/>
                <w:szCs w:val="24"/>
              </w:rPr>
            </w:pPr>
          </w:p>
          <w:p w:rsidR="00D3379C" w:rsidRPr="006338CF" w:rsidRDefault="00D3379C" w:rsidP="001B303D">
            <w:pPr>
              <w:spacing w:line="360" w:lineRule="auto"/>
              <w:ind w:firstLineChars="2200" w:firstLine="5280"/>
              <w:rPr>
                <w:rFonts w:ascii="仿宋" w:eastAsia="仿宋" w:hAnsi="仿宋"/>
                <w:sz w:val="24"/>
                <w:szCs w:val="24"/>
              </w:rPr>
            </w:pPr>
          </w:p>
          <w:p w:rsidR="00D3379C" w:rsidRPr="006338CF" w:rsidRDefault="00D3379C" w:rsidP="001B303D">
            <w:pPr>
              <w:snapToGrid w:val="0"/>
              <w:spacing w:line="360" w:lineRule="auto"/>
              <w:ind w:firstLineChars="2200" w:firstLine="5280"/>
              <w:rPr>
                <w:rFonts w:ascii="仿宋" w:eastAsia="仿宋" w:hAnsi="仿宋"/>
                <w:sz w:val="24"/>
                <w:szCs w:val="24"/>
              </w:rPr>
            </w:pPr>
          </w:p>
          <w:p w:rsidR="00D3379C" w:rsidRPr="006338CF" w:rsidRDefault="00D3379C" w:rsidP="001B303D">
            <w:pPr>
              <w:snapToGrid w:val="0"/>
              <w:spacing w:line="360" w:lineRule="auto"/>
              <w:ind w:firstLineChars="2200" w:firstLine="5280"/>
              <w:rPr>
                <w:rFonts w:ascii="仿宋" w:eastAsia="仿宋" w:hAnsi="仿宋"/>
                <w:sz w:val="24"/>
                <w:szCs w:val="24"/>
              </w:rPr>
            </w:pPr>
          </w:p>
          <w:p w:rsidR="00D3379C" w:rsidRPr="006338CF" w:rsidRDefault="00D3379C" w:rsidP="001B303D">
            <w:pPr>
              <w:snapToGrid w:val="0"/>
              <w:spacing w:line="360" w:lineRule="auto"/>
              <w:ind w:firstLineChars="2200" w:firstLine="5280"/>
              <w:rPr>
                <w:rFonts w:ascii="仿宋" w:eastAsia="仿宋" w:hAnsi="仿宋"/>
                <w:sz w:val="24"/>
                <w:szCs w:val="24"/>
              </w:rPr>
            </w:pPr>
          </w:p>
          <w:p w:rsidR="00D3379C" w:rsidRPr="006338CF" w:rsidRDefault="00D3379C" w:rsidP="001B303D">
            <w:pPr>
              <w:snapToGrid w:val="0"/>
              <w:spacing w:line="360" w:lineRule="auto"/>
              <w:ind w:firstLineChars="2200" w:firstLine="5280"/>
              <w:rPr>
                <w:rFonts w:ascii="仿宋" w:eastAsia="仿宋" w:hAnsi="仿宋"/>
                <w:sz w:val="24"/>
                <w:szCs w:val="24"/>
              </w:rPr>
            </w:pPr>
          </w:p>
          <w:p w:rsidR="00D3379C" w:rsidRPr="006338CF" w:rsidRDefault="00D3379C" w:rsidP="001B303D">
            <w:pPr>
              <w:snapToGrid w:val="0"/>
              <w:spacing w:line="360" w:lineRule="auto"/>
              <w:ind w:firstLineChars="2200" w:firstLine="5280"/>
              <w:rPr>
                <w:rFonts w:ascii="仿宋" w:eastAsia="仿宋" w:hAnsi="仿宋"/>
                <w:sz w:val="24"/>
                <w:szCs w:val="24"/>
              </w:rPr>
            </w:pPr>
          </w:p>
          <w:p w:rsidR="00D3379C" w:rsidRPr="006338CF" w:rsidRDefault="00D3379C" w:rsidP="001B303D">
            <w:pPr>
              <w:spacing w:line="360" w:lineRule="auto"/>
              <w:ind w:firstLineChars="2200" w:firstLine="5280"/>
              <w:rPr>
                <w:rFonts w:ascii="仿宋" w:eastAsia="仿宋" w:hAnsi="仿宋"/>
                <w:sz w:val="24"/>
                <w:szCs w:val="24"/>
              </w:rPr>
            </w:pPr>
          </w:p>
          <w:p w:rsidR="00D3379C" w:rsidRPr="006338CF" w:rsidRDefault="00D3379C" w:rsidP="001B303D">
            <w:pPr>
              <w:spacing w:line="360" w:lineRule="auto"/>
              <w:ind w:firstLineChars="2800" w:firstLine="6720"/>
              <w:rPr>
                <w:rFonts w:ascii="仿宋" w:eastAsia="仿宋" w:hAnsi="仿宋"/>
                <w:sz w:val="24"/>
                <w:szCs w:val="24"/>
              </w:rPr>
            </w:pPr>
          </w:p>
          <w:p w:rsidR="00D3379C" w:rsidRPr="006338CF" w:rsidRDefault="00D3379C" w:rsidP="001B303D">
            <w:pPr>
              <w:spacing w:line="360" w:lineRule="auto"/>
              <w:ind w:firstLineChars="2800" w:firstLine="6720"/>
              <w:rPr>
                <w:rFonts w:ascii="仿宋" w:eastAsia="仿宋" w:hAnsi="仿宋"/>
                <w:sz w:val="24"/>
                <w:szCs w:val="24"/>
              </w:rPr>
            </w:pPr>
          </w:p>
          <w:p w:rsidR="00D3379C" w:rsidRDefault="00513C95" w:rsidP="001B303D">
            <w:pPr>
              <w:spacing w:line="360" w:lineRule="auto"/>
              <w:ind w:firstLineChars="2800" w:firstLine="6720"/>
              <w:rPr>
                <w:rFonts w:ascii="仿宋" w:eastAsia="仿宋" w:hAnsi="仿宋"/>
                <w:sz w:val="24"/>
                <w:szCs w:val="24"/>
              </w:rPr>
            </w:pPr>
            <w:r w:rsidRPr="006338CF">
              <w:rPr>
                <w:rFonts w:ascii="仿宋" w:eastAsia="仿宋" w:hAnsi="仿宋" w:hint="eastAsia"/>
                <w:sz w:val="24"/>
                <w:szCs w:val="24"/>
              </w:rPr>
              <w:t>年    月    日</w:t>
            </w:r>
          </w:p>
          <w:p w:rsidR="00420E31" w:rsidRPr="006338CF" w:rsidRDefault="00420E31" w:rsidP="001B303D">
            <w:pPr>
              <w:spacing w:line="360" w:lineRule="auto"/>
              <w:ind w:firstLineChars="2800" w:firstLine="6720"/>
              <w:rPr>
                <w:rFonts w:ascii="仿宋" w:eastAsia="仿宋" w:hAnsi="仿宋"/>
                <w:sz w:val="24"/>
                <w:szCs w:val="24"/>
              </w:rPr>
            </w:pPr>
          </w:p>
        </w:tc>
      </w:tr>
    </w:tbl>
    <w:p w:rsidR="00D3379C" w:rsidRDefault="00D3379C"/>
    <w:sectPr w:rsidR="00D3379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24" w:rsidRDefault="005E2924">
      <w:r>
        <w:separator/>
      </w:r>
    </w:p>
  </w:endnote>
  <w:endnote w:type="continuationSeparator" w:id="0">
    <w:p w:rsidR="005E2924" w:rsidRDefault="005E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方正小标宋_GBK">
    <w:altName w:val="Arial Unicode MS"/>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9C" w:rsidRDefault="00D337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9C" w:rsidRDefault="00D337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9C" w:rsidRDefault="00D337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24" w:rsidRDefault="005E2924">
      <w:r>
        <w:separator/>
      </w:r>
    </w:p>
  </w:footnote>
  <w:footnote w:type="continuationSeparator" w:id="0">
    <w:p w:rsidR="005E2924" w:rsidRDefault="005E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9C" w:rsidRDefault="00D337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9C" w:rsidRDefault="00D3379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9C" w:rsidRDefault="00D337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A1A5C"/>
    <w:multiLevelType w:val="singleLevel"/>
    <w:tmpl w:val="56EA1A5C"/>
    <w:lvl w:ilvl="0">
      <w:start w:val="5"/>
      <w:numFmt w:val="decimal"/>
      <w:suff w:val="nothing"/>
      <w:lvlText w:val="%1."/>
      <w:lvlJc w:val="left"/>
    </w:lvl>
  </w:abstractNum>
  <w:abstractNum w:abstractNumId="1">
    <w:nsid w:val="56EA53FD"/>
    <w:multiLevelType w:val="singleLevel"/>
    <w:tmpl w:val="56EA53F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AA"/>
    <w:rsid w:val="0001245C"/>
    <w:rsid w:val="000A232B"/>
    <w:rsid w:val="00121F11"/>
    <w:rsid w:val="00172A27"/>
    <w:rsid w:val="001B303D"/>
    <w:rsid w:val="002D2922"/>
    <w:rsid w:val="00382797"/>
    <w:rsid w:val="00404567"/>
    <w:rsid w:val="00420E31"/>
    <w:rsid w:val="00426D75"/>
    <w:rsid w:val="00476B27"/>
    <w:rsid w:val="004C30C5"/>
    <w:rsid w:val="005018B3"/>
    <w:rsid w:val="00513C95"/>
    <w:rsid w:val="005864BC"/>
    <w:rsid w:val="005A1C81"/>
    <w:rsid w:val="005E2924"/>
    <w:rsid w:val="006338CF"/>
    <w:rsid w:val="006F657A"/>
    <w:rsid w:val="0081376B"/>
    <w:rsid w:val="009A602E"/>
    <w:rsid w:val="00A3495E"/>
    <w:rsid w:val="00A8461D"/>
    <w:rsid w:val="00A96C3E"/>
    <w:rsid w:val="00B160F6"/>
    <w:rsid w:val="00BD4E61"/>
    <w:rsid w:val="00D11C41"/>
    <w:rsid w:val="00D3379C"/>
    <w:rsid w:val="00D43818"/>
    <w:rsid w:val="00DD0641"/>
    <w:rsid w:val="00E444C1"/>
    <w:rsid w:val="00E97420"/>
    <w:rsid w:val="00EB0E63"/>
    <w:rsid w:val="00F55B55"/>
    <w:rsid w:val="00F85FD4"/>
    <w:rsid w:val="00FC0210"/>
    <w:rsid w:val="00FC1728"/>
    <w:rsid w:val="08170E18"/>
    <w:rsid w:val="10AB6468"/>
    <w:rsid w:val="1A5A5790"/>
    <w:rsid w:val="1B542D39"/>
    <w:rsid w:val="635A590C"/>
    <w:rsid w:val="645322F1"/>
    <w:rsid w:val="673B324A"/>
    <w:rsid w:val="71A6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napToGrid w:val="0"/>
      <w:spacing w:line="360" w:lineRule="auto"/>
      <w:ind w:firstLine="555"/>
    </w:pPr>
    <w:rPr>
      <w:sz w:val="21"/>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rFonts w:ascii="Times New Roman" w:eastAsia="宋体" w:hAnsi="Times New Roman" w:cs="Times New Roman"/>
      <w:szCs w:val="24"/>
    </w:rPr>
  </w:style>
  <w:style w:type="character" w:customStyle="1" w:styleId="Char1">
    <w:name w:val="页眉 Char"/>
    <w:link w:val="a5"/>
    <w:uiPriority w:val="99"/>
    <w:qFormat/>
    <w:rPr>
      <w:rFonts w:ascii="Times New Roman" w:eastAsia="宋体" w:hAnsi="Times New Roman" w:cs="Times New Roman"/>
      <w:sz w:val="18"/>
      <w:szCs w:val="18"/>
    </w:rPr>
  </w:style>
  <w:style w:type="character" w:customStyle="1" w:styleId="Char0">
    <w:name w:val="页脚 Char"/>
    <w:link w:val="a4"/>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napToGrid w:val="0"/>
      <w:spacing w:line="360" w:lineRule="auto"/>
      <w:ind w:firstLine="555"/>
    </w:pPr>
    <w:rPr>
      <w:sz w:val="21"/>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qFormat/>
    <w:rPr>
      <w:rFonts w:ascii="Times New Roman" w:eastAsia="宋体" w:hAnsi="Times New Roman" w:cs="Times New Roman"/>
      <w:szCs w:val="24"/>
    </w:rPr>
  </w:style>
  <w:style w:type="character" w:customStyle="1" w:styleId="Char1">
    <w:name w:val="页眉 Char"/>
    <w:link w:val="a5"/>
    <w:uiPriority w:val="99"/>
    <w:qFormat/>
    <w:rPr>
      <w:rFonts w:ascii="Times New Roman" w:eastAsia="宋体" w:hAnsi="Times New Roman" w:cs="Times New Roman"/>
      <w:sz w:val="18"/>
      <w:szCs w:val="18"/>
    </w:rPr>
  </w:style>
  <w:style w:type="character" w:customStyle="1" w:styleId="Char0">
    <w:name w:val="页脚 Char"/>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09895-3650-455B-9B28-EB3F14EC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585</Words>
  <Characters>3336</Characters>
  <Application>Microsoft Office Word</Application>
  <DocSecurity>0</DocSecurity>
  <Lines>27</Lines>
  <Paragraphs>7</Paragraphs>
  <ScaleCrop>false</ScaleCrop>
  <Company>Sky123.Org</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中南林业科技大学</dc:title>
  <dc:creator>谢丽</dc:creator>
  <cp:lastModifiedBy>PC</cp:lastModifiedBy>
  <cp:revision>2</cp:revision>
  <dcterms:created xsi:type="dcterms:W3CDTF">2016-11-16T06:24:00Z</dcterms:created>
  <dcterms:modified xsi:type="dcterms:W3CDTF">2016-11-16T06:24:00Z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