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5F6" w:rsidRPr="00D342DA" w:rsidRDefault="001765F6" w:rsidP="001765F6">
      <w:pPr>
        <w:snapToGrid w:val="0"/>
        <w:spacing w:before="304" w:line="600" w:lineRule="exact"/>
        <w:ind w:firstLine="763"/>
        <w:jc w:val="center"/>
        <w:rPr>
          <w:rFonts w:ascii="方正小标宋_GBK" w:eastAsia="方正小标宋_GBK" w:hAnsi="宋体"/>
          <w:spacing w:val="-20"/>
          <w:sz w:val="44"/>
          <w:szCs w:val="44"/>
        </w:rPr>
      </w:pPr>
      <w:r w:rsidRPr="00D342DA">
        <w:rPr>
          <w:rFonts w:ascii="方正小标宋_GBK" w:eastAsia="方正小标宋_GBK" w:hAnsi="宋体" w:hint="eastAsia"/>
          <w:spacing w:val="-20"/>
          <w:sz w:val="44"/>
          <w:szCs w:val="44"/>
        </w:rPr>
        <w:t>湖南省大学生研究性学习和创新性实验计划</w:t>
      </w:r>
    </w:p>
    <w:p w:rsidR="001765F6" w:rsidRDefault="001765F6" w:rsidP="001765F6">
      <w:pPr>
        <w:snapToGrid w:val="0"/>
        <w:spacing w:line="600" w:lineRule="exact"/>
        <w:jc w:val="center"/>
        <w:rPr>
          <w:rFonts w:ascii="方正小标宋_GBK" w:eastAsia="方正小标宋_GBK" w:hAnsi="宋体"/>
          <w:sz w:val="44"/>
          <w:szCs w:val="44"/>
        </w:rPr>
      </w:pPr>
      <w:r w:rsidRPr="00D342DA">
        <w:rPr>
          <w:rFonts w:ascii="方正小标宋_GBK" w:eastAsia="方正小标宋_GBK" w:hAnsi="宋体" w:hint="eastAsia"/>
          <w:sz w:val="44"/>
          <w:szCs w:val="44"/>
        </w:rPr>
        <w:t>项　 目　 申　 报　 表</w:t>
      </w:r>
    </w:p>
    <w:p w:rsidR="001765F6" w:rsidRPr="00D342DA" w:rsidRDefault="001765F6" w:rsidP="001765F6">
      <w:pPr>
        <w:snapToGrid w:val="0"/>
        <w:jc w:val="center"/>
        <w:rPr>
          <w:rFonts w:ascii="仿宋_GB2312" w:eastAsia="仿宋_GB2312"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0"/>
        <w:gridCol w:w="1785"/>
        <w:gridCol w:w="671"/>
        <w:gridCol w:w="1115"/>
        <w:gridCol w:w="1071"/>
        <w:gridCol w:w="676"/>
        <w:gridCol w:w="1745"/>
      </w:tblGrid>
      <w:tr w:rsidR="001765F6" w:rsidRPr="001352FE" w:rsidTr="006D5231">
        <w:trPr>
          <w:trHeight w:val="608"/>
        </w:trPr>
        <w:tc>
          <w:tcPr>
            <w:tcW w:w="8663" w:type="dxa"/>
            <w:gridSpan w:val="7"/>
            <w:vAlign w:val="center"/>
          </w:tcPr>
          <w:p w:rsidR="001765F6" w:rsidRPr="001352FE" w:rsidRDefault="001765F6" w:rsidP="006D5231">
            <w:pPr>
              <w:snapToGrid w:val="0"/>
              <w:ind w:left="180"/>
              <w:rPr>
                <w:rFonts w:ascii="宋体" w:hAnsi="宋体"/>
                <w:sz w:val="24"/>
                <w:szCs w:val="24"/>
              </w:rPr>
            </w:pPr>
            <w:r w:rsidRPr="001352FE">
              <w:rPr>
                <w:rFonts w:ascii="宋体" w:hAnsi="宋体" w:hint="eastAsia"/>
                <w:sz w:val="24"/>
                <w:szCs w:val="24"/>
              </w:rPr>
              <w:t>项目名称:</w:t>
            </w:r>
            <w:r w:rsidR="00992E6A">
              <w:rPr>
                <w:rFonts w:hint="eastAsia"/>
              </w:rPr>
              <w:t xml:space="preserve"> </w:t>
            </w:r>
            <w:r w:rsidR="00992E6A" w:rsidRPr="00992E6A">
              <w:rPr>
                <w:rFonts w:ascii="宋体" w:hAnsi="宋体" w:hint="eastAsia"/>
                <w:sz w:val="24"/>
                <w:szCs w:val="24"/>
              </w:rPr>
              <w:t>基于人力资源视角的我国公益组织管理研究——以长沙市“绿色潇湘”为例</w:t>
            </w:r>
          </w:p>
        </w:tc>
      </w:tr>
      <w:tr w:rsidR="001765F6" w:rsidRPr="001352FE" w:rsidTr="006D5231">
        <w:trPr>
          <w:trHeight w:val="608"/>
        </w:trPr>
        <w:tc>
          <w:tcPr>
            <w:tcW w:w="1600" w:type="dxa"/>
            <w:vAlign w:val="center"/>
          </w:tcPr>
          <w:p w:rsidR="001765F6" w:rsidRPr="001352FE" w:rsidRDefault="001765F6" w:rsidP="006D5231">
            <w:pPr>
              <w:snapToGrid w:val="0"/>
              <w:ind w:left="180"/>
              <w:rPr>
                <w:rFonts w:ascii="宋体" w:hAnsi="宋体"/>
                <w:sz w:val="24"/>
                <w:szCs w:val="24"/>
              </w:rPr>
            </w:pPr>
            <w:r w:rsidRPr="001352FE">
              <w:rPr>
                <w:rFonts w:ascii="宋体" w:hAnsi="宋体" w:hint="eastAsia"/>
                <w:sz w:val="24"/>
                <w:szCs w:val="24"/>
              </w:rPr>
              <w:t>学校名称</w:t>
            </w:r>
          </w:p>
        </w:tc>
        <w:tc>
          <w:tcPr>
            <w:tcW w:w="7063" w:type="dxa"/>
            <w:gridSpan w:val="6"/>
            <w:vAlign w:val="center"/>
          </w:tcPr>
          <w:p w:rsidR="001765F6" w:rsidRPr="001352FE" w:rsidRDefault="00992E6A" w:rsidP="006D5231">
            <w:pPr>
              <w:snapToGrid w:val="0"/>
              <w:rPr>
                <w:rFonts w:ascii="宋体" w:hAnsi="宋体"/>
                <w:sz w:val="24"/>
                <w:szCs w:val="24"/>
              </w:rPr>
            </w:pPr>
            <w:r>
              <w:rPr>
                <w:rFonts w:ascii="宋体" w:hAnsi="宋体" w:hint="eastAsia"/>
                <w:sz w:val="24"/>
                <w:szCs w:val="24"/>
              </w:rPr>
              <w:t>中南林业科技大学</w:t>
            </w:r>
          </w:p>
        </w:tc>
      </w:tr>
      <w:tr w:rsidR="001765F6" w:rsidRPr="001352FE" w:rsidTr="006D5231">
        <w:trPr>
          <w:trHeight w:val="608"/>
        </w:trPr>
        <w:tc>
          <w:tcPr>
            <w:tcW w:w="1600" w:type="dxa"/>
            <w:vAlign w:val="center"/>
          </w:tcPr>
          <w:p w:rsidR="001765F6" w:rsidRPr="001352FE" w:rsidRDefault="001765F6" w:rsidP="006D5231">
            <w:pPr>
              <w:snapToGrid w:val="0"/>
              <w:ind w:left="180"/>
              <w:rPr>
                <w:rFonts w:ascii="宋体" w:hAnsi="宋体"/>
                <w:sz w:val="24"/>
                <w:szCs w:val="24"/>
              </w:rPr>
            </w:pPr>
            <w:r w:rsidRPr="001352FE">
              <w:rPr>
                <w:rFonts w:ascii="宋体" w:hAnsi="宋体" w:hint="eastAsia"/>
                <w:sz w:val="24"/>
                <w:szCs w:val="24"/>
              </w:rPr>
              <w:t>学生姓名</w:t>
            </w:r>
          </w:p>
        </w:tc>
        <w:tc>
          <w:tcPr>
            <w:tcW w:w="1785" w:type="dxa"/>
            <w:vAlign w:val="center"/>
          </w:tcPr>
          <w:p w:rsidR="001765F6" w:rsidRPr="001352FE" w:rsidRDefault="001765F6" w:rsidP="006D5231">
            <w:pPr>
              <w:snapToGrid w:val="0"/>
              <w:jc w:val="center"/>
              <w:rPr>
                <w:rFonts w:ascii="宋体" w:hAnsi="宋体"/>
                <w:sz w:val="24"/>
                <w:szCs w:val="24"/>
              </w:rPr>
            </w:pPr>
            <w:r>
              <w:rPr>
                <w:rFonts w:ascii="宋体" w:hAnsi="宋体" w:hint="eastAsia"/>
                <w:sz w:val="24"/>
                <w:szCs w:val="24"/>
              </w:rPr>
              <w:t>学  号</w:t>
            </w:r>
          </w:p>
        </w:tc>
        <w:tc>
          <w:tcPr>
            <w:tcW w:w="1786" w:type="dxa"/>
            <w:gridSpan w:val="2"/>
            <w:vAlign w:val="center"/>
          </w:tcPr>
          <w:p w:rsidR="001765F6" w:rsidRPr="001352FE" w:rsidRDefault="001765F6" w:rsidP="006D5231">
            <w:pPr>
              <w:snapToGrid w:val="0"/>
              <w:jc w:val="center"/>
              <w:rPr>
                <w:rFonts w:ascii="宋体" w:hAnsi="宋体"/>
                <w:sz w:val="24"/>
                <w:szCs w:val="24"/>
              </w:rPr>
            </w:pPr>
            <w:r w:rsidRPr="001352FE">
              <w:rPr>
                <w:rFonts w:ascii="宋体" w:hAnsi="宋体" w:hint="eastAsia"/>
                <w:sz w:val="24"/>
                <w:szCs w:val="24"/>
              </w:rPr>
              <w:t>专      业</w:t>
            </w:r>
          </w:p>
        </w:tc>
        <w:tc>
          <w:tcPr>
            <w:tcW w:w="1071" w:type="dxa"/>
            <w:vAlign w:val="center"/>
          </w:tcPr>
          <w:p w:rsidR="001765F6" w:rsidRPr="001352FE" w:rsidRDefault="001765F6" w:rsidP="006D5231">
            <w:pPr>
              <w:snapToGrid w:val="0"/>
              <w:jc w:val="center"/>
              <w:rPr>
                <w:rFonts w:ascii="宋体" w:hAnsi="宋体"/>
                <w:sz w:val="24"/>
                <w:szCs w:val="24"/>
              </w:rPr>
            </w:pPr>
            <w:r w:rsidRPr="001352FE">
              <w:rPr>
                <w:rFonts w:ascii="宋体" w:hAnsi="宋体" w:hint="eastAsia"/>
                <w:sz w:val="24"/>
                <w:szCs w:val="24"/>
              </w:rPr>
              <w:t>性 别</w:t>
            </w:r>
          </w:p>
        </w:tc>
        <w:tc>
          <w:tcPr>
            <w:tcW w:w="2421" w:type="dxa"/>
            <w:gridSpan w:val="2"/>
            <w:vAlign w:val="center"/>
          </w:tcPr>
          <w:p w:rsidR="001765F6" w:rsidRPr="001352FE" w:rsidRDefault="001765F6" w:rsidP="006D5231">
            <w:pPr>
              <w:snapToGrid w:val="0"/>
              <w:jc w:val="center"/>
              <w:rPr>
                <w:rFonts w:ascii="宋体" w:hAnsi="宋体"/>
                <w:sz w:val="24"/>
                <w:szCs w:val="24"/>
              </w:rPr>
            </w:pPr>
            <w:r w:rsidRPr="001352FE">
              <w:rPr>
                <w:rFonts w:ascii="宋体" w:hAnsi="宋体" w:hint="eastAsia"/>
                <w:sz w:val="24"/>
                <w:szCs w:val="24"/>
              </w:rPr>
              <w:t>入 学 年 份</w:t>
            </w:r>
          </w:p>
        </w:tc>
      </w:tr>
      <w:tr w:rsidR="00992E6A" w:rsidRPr="00992E6A" w:rsidTr="00E74CD4">
        <w:trPr>
          <w:trHeight w:val="608"/>
        </w:trPr>
        <w:tc>
          <w:tcPr>
            <w:tcW w:w="1600" w:type="dxa"/>
          </w:tcPr>
          <w:p w:rsidR="00992E6A" w:rsidRPr="00992E6A" w:rsidRDefault="00992E6A" w:rsidP="008D3CA8">
            <w:pPr>
              <w:rPr>
                <w:rFonts w:asciiTheme="minorEastAsia" w:eastAsiaTheme="minorEastAsia" w:hAnsiTheme="minorEastAsia" w:hint="eastAsia"/>
                <w:sz w:val="24"/>
                <w:szCs w:val="24"/>
              </w:rPr>
            </w:pPr>
            <w:r w:rsidRPr="00992E6A">
              <w:rPr>
                <w:rFonts w:asciiTheme="minorEastAsia" w:eastAsiaTheme="minorEastAsia" w:hAnsiTheme="minorEastAsia" w:hint="eastAsia"/>
                <w:sz w:val="24"/>
                <w:szCs w:val="24"/>
              </w:rPr>
              <w:t>杨倩倩</w:t>
            </w:r>
          </w:p>
        </w:tc>
        <w:tc>
          <w:tcPr>
            <w:tcW w:w="1785" w:type="dxa"/>
          </w:tcPr>
          <w:p w:rsidR="00992E6A" w:rsidRPr="00992E6A" w:rsidRDefault="00992E6A" w:rsidP="008D3CA8">
            <w:pPr>
              <w:rPr>
                <w:rFonts w:asciiTheme="minorEastAsia" w:eastAsiaTheme="minorEastAsia" w:hAnsiTheme="minorEastAsia" w:hint="eastAsia"/>
                <w:sz w:val="24"/>
                <w:szCs w:val="24"/>
              </w:rPr>
            </w:pPr>
            <w:r w:rsidRPr="00992E6A">
              <w:rPr>
                <w:rFonts w:asciiTheme="minorEastAsia" w:eastAsiaTheme="minorEastAsia" w:hAnsiTheme="minorEastAsia" w:hint="eastAsia"/>
                <w:sz w:val="24"/>
                <w:szCs w:val="24"/>
              </w:rPr>
              <w:t>20152460</w:t>
            </w:r>
          </w:p>
        </w:tc>
        <w:tc>
          <w:tcPr>
            <w:tcW w:w="1786" w:type="dxa"/>
            <w:gridSpan w:val="2"/>
          </w:tcPr>
          <w:p w:rsidR="00992E6A" w:rsidRPr="00992E6A" w:rsidRDefault="00992E6A" w:rsidP="008D3CA8">
            <w:pPr>
              <w:rPr>
                <w:rFonts w:asciiTheme="minorEastAsia" w:eastAsiaTheme="minorEastAsia" w:hAnsiTheme="minorEastAsia" w:hint="eastAsia"/>
                <w:sz w:val="24"/>
                <w:szCs w:val="24"/>
              </w:rPr>
            </w:pPr>
            <w:r w:rsidRPr="00992E6A">
              <w:rPr>
                <w:rFonts w:asciiTheme="minorEastAsia" w:eastAsiaTheme="minorEastAsia" w:hAnsiTheme="minorEastAsia" w:hint="eastAsia"/>
                <w:sz w:val="24"/>
                <w:szCs w:val="24"/>
              </w:rPr>
              <w:t>人力资源管理</w:t>
            </w:r>
          </w:p>
        </w:tc>
        <w:tc>
          <w:tcPr>
            <w:tcW w:w="1071" w:type="dxa"/>
          </w:tcPr>
          <w:p w:rsidR="00992E6A" w:rsidRPr="00992E6A" w:rsidRDefault="00992E6A" w:rsidP="008D3CA8">
            <w:pPr>
              <w:rPr>
                <w:rFonts w:asciiTheme="minorEastAsia" w:eastAsiaTheme="minorEastAsia" w:hAnsiTheme="minorEastAsia" w:hint="eastAsia"/>
                <w:sz w:val="24"/>
                <w:szCs w:val="24"/>
              </w:rPr>
            </w:pPr>
            <w:r w:rsidRPr="00992E6A">
              <w:rPr>
                <w:rFonts w:asciiTheme="minorEastAsia" w:eastAsiaTheme="minorEastAsia" w:hAnsiTheme="minorEastAsia" w:hint="eastAsia"/>
                <w:sz w:val="24"/>
                <w:szCs w:val="24"/>
              </w:rPr>
              <w:t>女</w:t>
            </w:r>
          </w:p>
        </w:tc>
        <w:tc>
          <w:tcPr>
            <w:tcW w:w="2421" w:type="dxa"/>
            <w:gridSpan w:val="2"/>
          </w:tcPr>
          <w:p w:rsidR="00992E6A" w:rsidRPr="00992E6A" w:rsidRDefault="00992E6A" w:rsidP="008D3CA8">
            <w:pPr>
              <w:rPr>
                <w:rFonts w:asciiTheme="minorEastAsia" w:eastAsiaTheme="minorEastAsia" w:hAnsiTheme="minorEastAsia" w:hint="eastAsia"/>
                <w:sz w:val="24"/>
                <w:szCs w:val="24"/>
              </w:rPr>
            </w:pPr>
            <w:r w:rsidRPr="00992E6A">
              <w:rPr>
                <w:rFonts w:asciiTheme="minorEastAsia" w:eastAsiaTheme="minorEastAsia" w:hAnsiTheme="minorEastAsia" w:hint="eastAsia"/>
                <w:sz w:val="24"/>
                <w:szCs w:val="24"/>
              </w:rPr>
              <w:t>2015</w:t>
            </w:r>
          </w:p>
        </w:tc>
      </w:tr>
      <w:tr w:rsidR="00992E6A" w:rsidRPr="00992E6A" w:rsidTr="00E74CD4">
        <w:trPr>
          <w:trHeight w:val="608"/>
        </w:trPr>
        <w:tc>
          <w:tcPr>
            <w:tcW w:w="1600" w:type="dxa"/>
          </w:tcPr>
          <w:p w:rsidR="00992E6A" w:rsidRPr="00992E6A" w:rsidRDefault="00992E6A" w:rsidP="008D3CA8">
            <w:pPr>
              <w:rPr>
                <w:rFonts w:asciiTheme="minorEastAsia" w:eastAsiaTheme="minorEastAsia" w:hAnsiTheme="minorEastAsia" w:hint="eastAsia"/>
                <w:sz w:val="24"/>
                <w:szCs w:val="24"/>
              </w:rPr>
            </w:pPr>
            <w:r w:rsidRPr="00992E6A">
              <w:rPr>
                <w:rFonts w:asciiTheme="minorEastAsia" w:eastAsiaTheme="minorEastAsia" w:hAnsiTheme="minorEastAsia" w:hint="eastAsia"/>
                <w:sz w:val="24"/>
                <w:szCs w:val="24"/>
              </w:rPr>
              <w:t>吴雯倩</w:t>
            </w:r>
          </w:p>
        </w:tc>
        <w:tc>
          <w:tcPr>
            <w:tcW w:w="1785" w:type="dxa"/>
          </w:tcPr>
          <w:p w:rsidR="00992E6A" w:rsidRPr="00992E6A" w:rsidRDefault="00992E6A" w:rsidP="008D3CA8">
            <w:pPr>
              <w:rPr>
                <w:rFonts w:asciiTheme="minorEastAsia" w:eastAsiaTheme="minorEastAsia" w:hAnsiTheme="minorEastAsia" w:hint="eastAsia"/>
                <w:sz w:val="24"/>
                <w:szCs w:val="24"/>
              </w:rPr>
            </w:pPr>
            <w:r w:rsidRPr="00992E6A">
              <w:rPr>
                <w:rFonts w:asciiTheme="minorEastAsia" w:eastAsiaTheme="minorEastAsia" w:hAnsiTheme="minorEastAsia" w:hint="eastAsia"/>
                <w:sz w:val="24"/>
                <w:szCs w:val="24"/>
              </w:rPr>
              <w:t>20152482</w:t>
            </w:r>
          </w:p>
        </w:tc>
        <w:tc>
          <w:tcPr>
            <w:tcW w:w="1786" w:type="dxa"/>
            <w:gridSpan w:val="2"/>
          </w:tcPr>
          <w:p w:rsidR="00992E6A" w:rsidRPr="00992E6A" w:rsidRDefault="00992E6A" w:rsidP="008D3CA8">
            <w:pPr>
              <w:rPr>
                <w:rFonts w:asciiTheme="minorEastAsia" w:eastAsiaTheme="minorEastAsia" w:hAnsiTheme="minorEastAsia" w:hint="eastAsia"/>
                <w:sz w:val="24"/>
                <w:szCs w:val="24"/>
              </w:rPr>
            </w:pPr>
            <w:r w:rsidRPr="00992E6A">
              <w:rPr>
                <w:rFonts w:asciiTheme="minorEastAsia" w:eastAsiaTheme="minorEastAsia" w:hAnsiTheme="minorEastAsia" w:hint="eastAsia"/>
                <w:sz w:val="24"/>
                <w:szCs w:val="24"/>
              </w:rPr>
              <w:t>人力资源管理</w:t>
            </w:r>
          </w:p>
        </w:tc>
        <w:tc>
          <w:tcPr>
            <w:tcW w:w="1071" w:type="dxa"/>
          </w:tcPr>
          <w:p w:rsidR="00992E6A" w:rsidRPr="00992E6A" w:rsidRDefault="00992E6A" w:rsidP="008D3CA8">
            <w:pPr>
              <w:rPr>
                <w:rFonts w:asciiTheme="minorEastAsia" w:eastAsiaTheme="minorEastAsia" w:hAnsiTheme="minorEastAsia" w:hint="eastAsia"/>
                <w:sz w:val="24"/>
                <w:szCs w:val="24"/>
              </w:rPr>
            </w:pPr>
            <w:r w:rsidRPr="00992E6A">
              <w:rPr>
                <w:rFonts w:asciiTheme="minorEastAsia" w:eastAsiaTheme="minorEastAsia" w:hAnsiTheme="minorEastAsia" w:hint="eastAsia"/>
                <w:sz w:val="24"/>
                <w:szCs w:val="24"/>
              </w:rPr>
              <w:t>女</w:t>
            </w:r>
          </w:p>
        </w:tc>
        <w:tc>
          <w:tcPr>
            <w:tcW w:w="2421" w:type="dxa"/>
            <w:gridSpan w:val="2"/>
          </w:tcPr>
          <w:p w:rsidR="00992E6A" w:rsidRPr="00992E6A" w:rsidRDefault="00992E6A" w:rsidP="008D3CA8">
            <w:pPr>
              <w:rPr>
                <w:rFonts w:asciiTheme="minorEastAsia" w:eastAsiaTheme="minorEastAsia" w:hAnsiTheme="minorEastAsia" w:hint="eastAsia"/>
                <w:sz w:val="24"/>
                <w:szCs w:val="24"/>
              </w:rPr>
            </w:pPr>
            <w:r w:rsidRPr="00992E6A">
              <w:rPr>
                <w:rFonts w:asciiTheme="minorEastAsia" w:eastAsiaTheme="minorEastAsia" w:hAnsiTheme="minorEastAsia" w:hint="eastAsia"/>
                <w:sz w:val="24"/>
                <w:szCs w:val="24"/>
              </w:rPr>
              <w:t>2015</w:t>
            </w:r>
          </w:p>
        </w:tc>
      </w:tr>
      <w:tr w:rsidR="00992E6A" w:rsidRPr="00992E6A" w:rsidTr="00E74CD4">
        <w:trPr>
          <w:trHeight w:val="608"/>
        </w:trPr>
        <w:tc>
          <w:tcPr>
            <w:tcW w:w="1600" w:type="dxa"/>
          </w:tcPr>
          <w:p w:rsidR="00992E6A" w:rsidRPr="00992E6A" w:rsidRDefault="00992E6A" w:rsidP="008D3CA8">
            <w:pPr>
              <w:rPr>
                <w:rFonts w:asciiTheme="minorEastAsia" w:eastAsiaTheme="minorEastAsia" w:hAnsiTheme="minorEastAsia" w:hint="eastAsia"/>
                <w:sz w:val="24"/>
                <w:szCs w:val="24"/>
              </w:rPr>
            </w:pPr>
            <w:r w:rsidRPr="00992E6A">
              <w:rPr>
                <w:rFonts w:asciiTheme="minorEastAsia" w:eastAsiaTheme="minorEastAsia" w:hAnsiTheme="minorEastAsia" w:hint="eastAsia"/>
                <w:sz w:val="24"/>
                <w:szCs w:val="24"/>
              </w:rPr>
              <w:t>李文</w:t>
            </w:r>
            <w:proofErr w:type="gramStart"/>
            <w:r w:rsidRPr="00992E6A">
              <w:rPr>
                <w:rFonts w:asciiTheme="minorEastAsia" w:eastAsiaTheme="minorEastAsia" w:hAnsiTheme="minorEastAsia" w:hint="eastAsia"/>
                <w:sz w:val="24"/>
                <w:szCs w:val="24"/>
              </w:rPr>
              <w:t>皓</w:t>
            </w:r>
            <w:proofErr w:type="gramEnd"/>
          </w:p>
        </w:tc>
        <w:tc>
          <w:tcPr>
            <w:tcW w:w="1785" w:type="dxa"/>
          </w:tcPr>
          <w:p w:rsidR="00992E6A" w:rsidRPr="00992E6A" w:rsidRDefault="00992E6A" w:rsidP="008D3CA8">
            <w:pPr>
              <w:rPr>
                <w:rFonts w:asciiTheme="minorEastAsia" w:eastAsiaTheme="minorEastAsia" w:hAnsiTheme="minorEastAsia" w:hint="eastAsia"/>
                <w:sz w:val="24"/>
                <w:szCs w:val="24"/>
              </w:rPr>
            </w:pPr>
            <w:r w:rsidRPr="00992E6A">
              <w:rPr>
                <w:rFonts w:asciiTheme="minorEastAsia" w:eastAsiaTheme="minorEastAsia" w:hAnsiTheme="minorEastAsia" w:hint="eastAsia"/>
                <w:sz w:val="24"/>
                <w:szCs w:val="24"/>
              </w:rPr>
              <w:t>20152447</w:t>
            </w:r>
          </w:p>
        </w:tc>
        <w:tc>
          <w:tcPr>
            <w:tcW w:w="1786" w:type="dxa"/>
            <w:gridSpan w:val="2"/>
          </w:tcPr>
          <w:p w:rsidR="00992E6A" w:rsidRPr="00992E6A" w:rsidRDefault="00992E6A" w:rsidP="008D3CA8">
            <w:pPr>
              <w:rPr>
                <w:rFonts w:asciiTheme="minorEastAsia" w:eastAsiaTheme="minorEastAsia" w:hAnsiTheme="minorEastAsia" w:hint="eastAsia"/>
                <w:sz w:val="24"/>
                <w:szCs w:val="24"/>
              </w:rPr>
            </w:pPr>
            <w:r w:rsidRPr="00992E6A">
              <w:rPr>
                <w:rFonts w:asciiTheme="minorEastAsia" w:eastAsiaTheme="minorEastAsia" w:hAnsiTheme="minorEastAsia" w:hint="eastAsia"/>
                <w:sz w:val="24"/>
                <w:szCs w:val="24"/>
              </w:rPr>
              <w:t>人力资源管理</w:t>
            </w:r>
          </w:p>
        </w:tc>
        <w:tc>
          <w:tcPr>
            <w:tcW w:w="1071" w:type="dxa"/>
          </w:tcPr>
          <w:p w:rsidR="00992E6A" w:rsidRPr="00992E6A" w:rsidRDefault="00992E6A" w:rsidP="008D3CA8">
            <w:pPr>
              <w:rPr>
                <w:rFonts w:asciiTheme="minorEastAsia" w:eastAsiaTheme="minorEastAsia" w:hAnsiTheme="minorEastAsia" w:hint="eastAsia"/>
                <w:sz w:val="24"/>
                <w:szCs w:val="24"/>
              </w:rPr>
            </w:pPr>
            <w:r w:rsidRPr="00992E6A">
              <w:rPr>
                <w:rFonts w:asciiTheme="minorEastAsia" w:eastAsiaTheme="minorEastAsia" w:hAnsiTheme="minorEastAsia" w:hint="eastAsia"/>
                <w:sz w:val="24"/>
                <w:szCs w:val="24"/>
              </w:rPr>
              <w:t>男</w:t>
            </w:r>
          </w:p>
        </w:tc>
        <w:tc>
          <w:tcPr>
            <w:tcW w:w="2421" w:type="dxa"/>
            <w:gridSpan w:val="2"/>
          </w:tcPr>
          <w:p w:rsidR="00992E6A" w:rsidRPr="00992E6A" w:rsidRDefault="00992E6A" w:rsidP="008D3CA8">
            <w:pPr>
              <w:rPr>
                <w:rFonts w:asciiTheme="minorEastAsia" w:eastAsiaTheme="minorEastAsia" w:hAnsiTheme="minorEastAsia" w:hint="eastAsia"/>
                <w:sz w:val="24"/>
                <w:szCs w:val="24"/>
              </w:rPr>
            </w:pPr>
            <w:r w:rsidRPr="00992E6A">
              <w:rPr>
                <w:rFonts w:asciiTheme="minorEastAsia" w:eastAsiaTheme="minorEastAsia" w:hAnsiTheme="minorEastAsia" w:hint="eastAsia"/>
                <w:sz w:val="24"/>
                <w:szCs w:val="24"/>
              </w:rPr>
              <w:t>2015</w:t>
            </w:r>
          </w:p>
        </w:tc>
      </w:tr>
      <w:tr w:rsidR="001765F6" w:rsidRPr="001352FE" w:rsidTr="006D5231">
        <w:trPr>
          <w:trHeight w:val="608"/>
        </w:trPr>
        <w:tc>
          <w:tcPr>
            <w:tcW w:w="1600" w:type="dxa"/>
            <w:vAlign w:val="center"/>
          </w:tcPr>
          <w:p w:rsidR="001765F6" w:rsidRPr="001352FE" w:rsidRDefault="001765F6" w:rsidP="006D5231">
            <w:pPr>
              <w:snapToGrid w:val="0"/>
              <w:ind w:left="180"/>
              <w:rPr>
                <w:rFonts w:ascii="宋体" w:hAnsi="宋体"/>
                <w:sz w:val="24"/>
                <w:szCs w:val="24"/>
              </w:rPr>
            </w:pPr>
          </w:p>
        </w:tc>
        <w:tc>
          <w:tcPr>
            <w:tcW w:w="1785" w:type="dxa"/>
            <w:vAlign w:val="center"/>
          </w:tcPr>
          <w:p w:rsidR="001765F6" w:rsidRPr="001352FE" w:rsidRDefault="001765F6" w:rsidP="006D5231">
            <w:pPr>
              <w:snapToGrid w:val="0"/>
              <w:rPr>
                <w:rFonts w:ascii="宋体" w:hAnsi="宋体"/>
                <w:sz w:val="24"/>
                <w:szCs w:val="24"/>
              </w:rPr>
            </w:pPr>
          </w:p>
        </w:tc>
        <w:tc>
          <w:tcPr>
            <w:tcW w:w="1786" w:type="dxa"/>
            <w:gridSpan w:val="2"/>
            <w:vAlign w:val="center"/>
          </w:tcPr>
          <w:p w:rsidR="001765F6" w:rsidRPr="001352FE" w:rsidRDefault="001765F6" w:rsidP="006D5231">
            <w:pPr>
              <w:snapToGrid w:val="0"/>
              <w:rPr>
                <w:rFonts w:ascii="宋体" w:hAnsi="宋体"/>
                <w:sz w:val="24"/>
                <w:szCs w:val="24"/>
              </w:rPr>
            </w:pPr>
          </w:p>
        </w:tc>
        <w:tc>
          <w:tcPr>
            <w:tcW w:w="1071" w:type="dxa"/>
            <w:vAlign w:val="center"/>
          </w:tcPr>
          <w:p w:rsidR="001765F6" w:rsidRPr="001352FE" w:rsidRDefault="001765F6" w:rsidP="006D5231">
            <w:pPr>
              <w:snapToGrid w:val="0"/>
              <w:rPr>
                <w:rFonts w:ascii="宋体" w:hAnsi="宋体"/>
                <w:sz w:val="24"/>
                <w:szCs w:val="24"/>
              </w:rPr>
            </w:pPr>
          </w:p>
        </w:tc>
        <w:tc>
          <w:tcPr>
            <w:tcW w:w="2421" w:type="dxa"/>
            <w:gridSpan w:val="2"/>
            <w:vAlign w:val="center"/>
          </w:tcPr>
          <w:p w:rsidR="001765F6" w:rsidRPr="001352FE" w:rsidRDefault="001765F6" w:rsidP="006D5231">
            <w:pPr>
              <w:snapToGrid w:val="0"/>
              <w:ind w:left="864"/>
              <w:rPr>
                <w:rFonts w:ascii="宋体" w:hAnsi="宋体"/>
                <w:sz w:val="24"/>
                <w:szCs w:val="24"/>
              </w:rPr>
            </w:pPr>
          </w:p>
        </w:tc>
      </w:tr>
      <w:tr w:rsidR="001765F6" w:rsidRPr="001352FE" w:rsidTr="006D5231">
        <w:trPr>
          <w:trHeight w:val="608"/>
        </w:trPr>
        <w:tc>
          <w:tcPr>
            <w:tcW w:w="1600" w:type="dxa"/>
            <w:vAlign w:val="center"/>
          </w:tcPr>
          <w:p w:rsidR="001765F6" w:rsidRPr="001352FE" w:rsidRDefault="001765F6" w:rsidP="006D5231">
            <w:pPr>
              <w:snapToGrid w:val="0"/>
              <w:ind w:left="180"/>
              <w:rPr>
                <w:rFonts w:ascii="宋体" w:hAnsi="宋体"/>
                <w:sz w:val="24"/>
                <w:szCs w:val="24"/>
              </w:rPr>
            </w:pPr>
          </w:p>
        </w:tc>
        <w:tc>
          <w:tcPr>
            <w:tcW w:w="1785" w:type="dxa"/>
            <w:vAlign w:val="center"/>
          </w:tcPr>
          <w:p w:rsidR="001765F6" w:rsidRPr="001352FE" w:rsidRDefault="001765F6" w:rsidP="006D5231">
            <w:pPr>
              <w:snapToGrid w:val="0"/>
              <w:rPr>
                <w:rFonts w:ascii="宋体" w:hAnsi="宋体"/>
                <w:sz w:val="24"/>
                <w:szCs w:val="24"/>
              </w:rPr>
            </w:pPr>
          </w:p>
        </w:tc>
        <w:tc>
          <w:tcPr>
            <w:tcW w:w="1786" w:type="dxa"/>
            <w:gridSpan w:val="2"/>
            <w:vAlign w:val="center"/>
          </w:tcPr>
          <w:p w:rsidR="001765F6" w:rsidRPr="001352FE" w:rsidRDefault="001765F6" w:rsidP="006D5231">
            <w:pPr>
              <w:snapToGrid w:val="0"/>
              <w:rPr>
                <w:rFonts w:ascii="宋体" w:hAnsi="宋体"/>
                <w:sz w:val="24"/>
                <w:szCs w:val="24"/>
              </w:rPr>
            </w:pPr>
          </w:p>
        </w:tc>
        <w:tc>
          <w:tcPr>
            <w:tcW w:w="1071" w:type="dxa"/>
            <w:vAlign w:val="center"/>
          </w:tcPr>
          <w:p w:rsidR="001765F6" w:rsidRPr="001352FE" w:rsidRDefault="001765F6" w:rsidP="006D5231">
            <w:pPr>
              <w:snapToGrid w:val="0"/>
              <w:rPr>
                <w:rFonts w:ascii="宋体" w:hAnsi="宋体"/>
                <w:sz w:val="24"/>
                <w:szCs w:val="24"/>
              </w:rPr>
            </w:pPr>
          </w:p>
        </w:tc>
        <w:tc>
          <w:tcPr>
            <w:tcW w:w="2421" w:type="dxa"/>
            <w:gridSpan w:val="2"/>
            <w:vAlign w:val="center"/>
          </w:tcPr>
          <w:p w:rsidR="001765F6" w:rsidRPr="001352FE" w:rsidRDefault="001765F6" w:rsidP="006D5231">
            <w:pPr>
              <w:snapToGrid w:val="0"/>
              <w:ind w:left="864"/>
              <w:rPr>
                <w:rFonts w:ascii="宋体" w:hAnsi="宋体"/>
                <w:sz w:val="24"/>
                <w:szCs w:val="24"/>
              </w:rPr>
            </w:pPr>
          </w:p>
        </w:tc>
      </w:tr>
      <w:tr w:rsidR="001765F6" w:rsidRPr="001352FE" w:rsidTr="006D5231">
        <w:trPr>
          <w:trHeight w:val="608"/>
        </w:trPr>
        <w:tc>
          <w:tcPr>
            <w:tcW w:w="1600" w:type="dxa"/>
            <w:vAlign w:val="center"/>
          </w:tcPr>
          <w:p w:rsidR="001765F6" w:rsidRPr="001352FE" w:rsidRDefault="001765F6" w:rsidP="006D5231">
            <w:pPr>
              <w:snapToGrid w:val="0"/>
              <w:ind w:left="180"/>
              <w:rPr>
                <w:rFonts w:ascii="宋体" w:hAnsi="宋体"/>
                <w:sz w:val="24"/>
                <w:szCs w:val="24"/>
              </w:rPr>
            </w:pPr>
            <w:r w:rsidRPr="001352FE">
              <w:rPr>
                <w:rFonts w:ascii="宋体" w:hAnsi="宋体" w:hint="eastAsia"/>
                <w:sz w:val="24"/>
                <w:szCs w:val="24"/>
              </w:rPr>
              <w:t>指导教师</w:t>
            </w:r>
          </w:p>
        </w:tc>
        <w:tc>
          <w:tcPr>
            <w:tcW w:w="2456" w:type="dxa"/>
            <w:gridSpan w:val="2"/>
            <w:vAlign w:val="center"/>
          </w:tcPr>
          <w:p w:rsidR="001765F6" w:rsidRPr="001352FE" w:rsidRDefault="00992E6A" w:rsidP="006D5231">
            <w:pPr>
              <w:snapToGrid w:val="0"/>
              <w:jc w:val="center"/>
              <w:rPr>
                <w:rFonts w:ascii="宋体" w:hAnsi="宋体"/>
                <w:sz w:val="24"/>
                <w:szCs w:val="24"/>
              </w:rPr>
            </w:pPr>
            <w:r w:rsidRPr="00992E6A">
              <w:rPr>
                <w:rFonts w:ascii="宋体" w:hAnsi="宋体" w:hint="eastAsia"/>
                <w:sz w:val="24"/>
                <w:szCs w:val="24"/>
              </w:rPr>
              <w:t>尹华北</w:t>
            </w:r>
          </w:p>
        </w:tc>
        <w:tc>
          <w:tcPr>
            <w:tcW w:w="1115" w:type="dxa"/>
            <w:vAlign w:val="center"/>
          </w:tcPr>
          <w:p w:rsidR="001765F6" w:rsidRPr="001352FE" w:rsidRDefault="001765F6" w:rsidP="006D5231">
            <w:pPr>
              <w:snapToGrid w:val="0"/>
              <w:jc w:val="center"/>
              <w:rPr>
                <w:rFonts w:ascii="宋体" w:hAnsi="宋体"/>
                <w:sz w:val="24"/>
                <w:szCs w:val="24"/>
              </w:rPr>
            </w:pPr>
            <w:r w:rsidRPr="001352FE">
              <w:rPr>
                <w:rFonts w:ascii="宋体" w:hAnsi="宋体" w:hint="eastAsia"/>
                <w:sz w:val="24"/>
                <w:szCs w:val="24"/>
              </w:rPr>
              <w:t>职称</w:t>
            </w:r>
          </w:p>
        </w:tc>
        <w:tc>
          <w:tcPr>
            <w:tcW w:w="3492" w:type="dxa"/>
            <w:gridSpan w:val="3"/>
            <w:vAlign w:val="center"/>
          </w:tcPr>
          <w:p w:rsidR="001765F6" w:rsidRPr="001352FE" w:rsidRDefault="00992E6A" w:rsidP="006D5231">
            <w:pPr>
              <w:snapToGrid w:val="0"/>
              <w:ind w:left="864"/>
              <w:rPr>
                <w:rFonts w:ascii="宋体" w:hAnsi="宋体"/>
                <w:sz w:val="24"/>
                <w:szCs w:val="24"/>
              </w:rPr>
            </w:pPr>
            <w:r>
              <w:rPr>
                <w:rFonts w:ascii="宋体" w:hAnsi="宋体" w:hint="eastAsia"/>
                <w:sz w:val="24"/>
                <w:szCs w:val="24"/>
              </w:rPr>
              <w:t>副教授</w:t>
            </w:r>
          </w:p>
        </w:tc>
      </w:tr>
      <w:tr w:rsidR="001765F6" w:rsidRPr="001352FE" w:rsidTr="006D5231">
        <w:trPr>
          <w:trHeight w:val="608"/>
        </w:trPr>
        <w:tc>
          <w:tcPr>
            <w:tcW w:w="1600" w:type="dxa"/>
            <w:vAlign w:val="center"/>
          </w:tcPr>
          <w:p w:rsidR="001765F6" w:rsidRDefault="001765F6" w:rsidP="006D5231">
            <w:pPr>
              <w:snapToGrid w:val="0"/>
              <w:jc w:val="center"/>
              <w:rPr>
                <w:rFonts w:ascii="宋体" w:hAnsi="宋体"/>
                <w:sz w:val="24"/>
                <w:szCs w:val="24"/>
              </w:rPr>
            </w:pPr>
            <w:r w:rsidRPr="00C878CD">
              <w:rPr>
                <w:rFonts w:ascii="宋体" w:hAnsi="宋体" w:hint="eastAsia"/>
                <w:sz w:val="24"/>
                <w:szCs w:val="24"/>
              </w:rPr>
              <w:t>项目所属</w:t>
            </w:r>
          </w:p>
          <w:p w:rsidR="001765F6" w:rsidRPr="001352FE" w:rsidRDefault="001765F6" w:rsidP="006D5231">
            <w:pPr>
              <w:snapToGrid w:val="0"/>
              <w:ind w:left="180"/>
              <w:rPr>
                <w:rFonts w:ascii="宋体" w:hAnsi="宋体"/>
                <w:sz w:val="24"/>
                <w:szCs w:val="24"/>
              </w:rPr>
            </w:pPr>
            <w:r w:rsidRPr="00C878CD">
              <w:rPr>
                <w:rFonts w:ascii="宋体" w:hAnsi="宋体" w:hint="eastAsia"/>
                <w:sz w:val="24"/>
                <w:szCs w:val="24"/>
              </w:rPr>
              <w:t>一级学科</w:t>
            </w:r>
          </w:p>
        </w:tc>
        <w:tc>
          <w:tcPr>
            <w:tcW w:w="2456" w:type="dxa"/>
            <w:gridSpan w:val="2"/>
            <w:vAlign w:val="center"/>
          </w:tcPr>
          <w:p w:rsidR="001765F6" w:rsidRPr="001352FE" w:rsidRDefault="00992E6A" w:rsidP="006D5231">
            <w:pPr>
              <w:snapToGrid w:val="0"/>
              <w:jc w:val="center"/>
              <w:rPr>
                <w:rFonts w:ascii="宋体" w:hAnsi="宋体"/>
                <w:sz w:val="24"/>
                <w:szCs w:val="24"/>
              </w:rPr>
            </w:pPr>
            <w:r>
              <w:rPr>
                <w:rFonts w:ascii="宋体" w:hAnsi="宋体" w:hint="eastAsia"/>
                <w:sz w:val="24"/>
                <w:szCs w:val="24"/>
              </w:rPr>
              <w:t>工商管理</w:t>
            </w:r>
          </w:p>
        </w:tc>
        <w:tc>
          <w:tcPr>
            <w:tcW w:w="2862" w:type="dxa"/>
            <w:gridSpan w:val="3"/>
            <w:vAlign w:val="center"/>
          </w:tcPr>
          <w:p w:rsidR="001765F6" w:rsidRPr="00C878CD" w:rsidRDefault="001765F6" w:rsidP="006D5231">
            <w:pPr>
              <w:snapToGrid w:val="0"/>
              <w:ind w:left="180"/>
              <w:rPr>
                <w:rFonts w:ascii="宋体" w:hAnsi="宋体"/>
                <w:sz w:val="24"/>
                <w:szCs w:val="24"/>
              </w:rPr>
            </w:pPr>
            <w:r w:rsidRPr="00A7150B">
              <w:rPr>
                <w:rFonts w:ascii="宋体" w:hAnsi="宋体" w:hint="eastAsia"/>
                <w:sz w:val="24"/>
                <w:szCs w:val="24"/>
              </w:rPr>
              <w:t>项目科类(理科/文科)</w:t>
            </w:r>
          </w:p>
        </w:tc>
        <w:tc>
          <w:tcPr>
            <w:tcW w:w="1745" w:type="dxa"/>
            <w:vAlign w:val="center"/>
          </w:tcPr>
          <w:p w:rsidR="001765F6" w:rsidRPr="001352FE" w:rsidRDefault="00992E6A" w:rsidP="00992E6A">
            <w:pPr>
              <w:snapToGrid w:val="0"/>
              <w:jc w:val="center"/>
              <w:rPr>
                <w:rFonts w:ascii="宋体" w:hAnsi="宋体"/>
                <w:sz w:val="24"/>
                <w:szCs w:val="24"/>
              </w:rPr>
            </w:pPr>
            <w:r>
              <w:rPr>
                <w:rFonts w:ascii="宋体" w:hAnsi="宋体" w:hint="eastAsia"/>
                <w:sz w:val="24"/>
                <w:szCs w:val="24"/>
              </w:rPr>
              <w:t>文科</w:t>
            </w:r>
          </w:p>
        </w:tc>
      </w:tr>
      <w:tr w:rsidR="001765F6" w:rsidRPr="001352FE" w:rsidTr="006D5231">
        <w:trPr>
          <w:trHeight w:val="2150"/>
        </w:trPr>
        <w:tc>
          <w:tcPr>
            <w:tcW w:w="8663" w:type="dxa"/>
            <w:gridSpan w:val="7"/>
          </w:tcPr>
          <w:p w:rsidR="001765F6" w:rsidRPr="001352FE" w:rsidRDefault="001765F6" w:rsidP="00702886">
            <w:pPr>
              <w:snapToGrid w:val="0"/>
              <w:spacing w:line="480" w:lineRule="exact"/>
              <w:rPr>
                <w:rFonts w:ascii="宋体" w:hAnsi="宋体"/>
                <w:sz w:val="24"/>
                <w:szCs w:val="24"/>
              </w:rPr>
            </w:pPr>
            <w:r w:rsidRPr="001352FE">
              <w:rPr>
                <w:rFonts w:ascii="宋体" w:hAnsi="宋体" w:hint="eastAsia"/>
                <w:sz w:val="24"/>
                <w:szCs w:val="24"/>
              </w:rPr>
              <w:t>学生曾经参与科研的情况</w:t>
            </w:r>
          </w:p>
          <w:p w:rsidR="001765F6" w:rsidRPr="001352FE" w:rsidRDefault="00992E6A" w:rsidP="00702886">
            <w:pPr>
              <w:snapToGrid w:val="0"/>
              <w:spacing w:line="480" w:lineRule="exact"/>
              <w:ind w:leftChars="57" w:left="182" w:firstLineChars="200" w:firstLine="480"/>
              <w:rPr>
                <w:rFonts w:ascii="宋体" w:hAnsi="宋体"/>
                <w:sz w:val="24"/>
                <w:szCs w:val="24"/>
              </w:rPr>
            </w:pPr>
            <w:r w:rsidRPr="00992E6A">
              <w:rPr>
                <w:rFonts w:ascii="宋体" w:hAnsi="宋体" w:hint="eastAsia"/>
                <w:sz w:val="24"/>
                <w:szCs w:val="24"/>
              </w:rPr>
              <w:t>吴雯倩、杨倩倩、李文</w:t>
            </w:r>
            <w:proofErr w:type="gramStart"/>
            <w:r w:rsidRPr="00992E6A">
              <w:rPr>
                <w:rFonts w:ascii="宋体" w:hAnsi="宋体" w:hint="eastAsia"/>
                <w:sz w:val="24"/>
                <w:szCs w:val="24"/>
              </w:rPr>
              <w:t>皓</w:t>
            </w:r>
            <w:proofErr w:type="gramEnd"/>
            <w:r w:rsidRPr="00992E6A">
              <w:rPr>
                <w:rFonts w:ascii="宋体" w:hAnsi="宋体" w:hint="eastAsia"/>
                <w:sz w:val="24"/>
                <w:szCs w:val="24"/>
              </w:rPr>
              <w:t>等学生参与尹华北老师主持的居民绿色食品消费社会调查，参与对调查问卷的统计、整理和分析，并在老师指导下完成调查报告和论文。</w:t>
            </w:r>
          </w:p>
          <w:p w:rsidR="001765F6" w:rsidRPr="001352FE" w:rsidRDefault="001765F6" w:rsidP="00702886">
            <w:pPr>
              <w:snapToGrid w:val="0"/>
              <w:spacing w:line="480" w:lineRule="exact"/>
              <w:ind w:left="181"/>
              <w:rPr>
                <w:rFonts w:ascii="宋体" w:hAnsi="宋体"/>
                <w:sz w:val="24"/>
                <w:szCs w:val="24"/>
              </w:rPr>
            </w:pPr>
          </w:p>
        </w:tc>
      </w:tr>
      <w:tr w:rsidR="001765F6" w:rsidRPr="001352FE" w:rsidTr="006D5231">
        <w:trPr>
          <w:trHeight w:val="2652"/>
        </w:trPr>
        <w:tc>
          <w:tcPr>
            <w:tcW w:w="8663" w:type="dxa"/>
            <w:gridSpan w:val="7"/>
          </w:tcPr>
          <w:p w:rsidR="001765F6" w:rsidRDefault="001765F6" w:rsidP="00702886">
            <w:pPr>
              <w:snapToGrid w:val="0"/>
              <w:spacing w:line="480" w:lineRule="exact"/>
              <w:rPr>
                <w:rFonts w:ascii="宋体" w:hAnsi="宋体" w:hint="eastAsia"/>
                <w:sz w:val="24"/>
                <w:szCs w:val="24"/>
              </w:rPr>
            </w:pPr>
            <w:r w:rsidRPr="001352FE">
              <w:rPr>
                <w:rFonts w:ascii="宋体" w:hAnsi="宋体" w:hint="eastAsia"/>
                <w:sz w:val="24"/>
                <w:szCs w:val="24"/>
              </w:rPr>
              <w:t>指导教师承担科研课题情况</w:t>
            </w:r>
          </w:p>
          <w:p w:rsidR="00992E6A" w:rsidRPr="00992E6A" w:rsidRDefault="00992E6A" w:rsidP="00702886">
            <w:pPr>
              <w:snapToGrid w:val="0"/>
              <w:spacing w:line="480" w:lineRule="exact"/>
              <w:rPr>
                <w:rFonts w:ascii="宋体" w:hAnsi="宋体" w:hint="eastAsia"/>
                <w:sz w:val="24"/>
                <w:szCs w:val="24"/>
              </w:rPr>
            </w:pPr>
            <w:r>
              <w:rPr>
                <w:rFonts w:ascii="宋体" w:hAnsi="宋体" w:hint="eastAsia"/>
                <w:sz w:val="24"/>
                <w:szCs w:val="24"/>
              </w:rPr>
              <w:t xml:space="preserve">    </w:t>
            </w:r>
            <w:r w:rsidRPr="00992E6A">
              <w:rPr>
                <w:rFonts w:ascii="宋体" w:hAnsi="宋体" w:hint="eastAsia"/>
                <w:sz w:val="24"/>
                <w:szCs w:val="24"/>
              </w:rPr>
              <w:t>指导老师正在主持或已经</w:t>
            </w:r>
            <w:proofErr w:type="gramStart"/>
            <w:r w:rsidRPr="00992E6A">
              <w:rPr>
                <w:rFonts w:ascii="宋体" w:hAnsi="宋体" w:hint="eastAsia"/>
                <w:sz w:val="24"/>
                <w:szCs w:val="24"/>
              </w:rPr>
              <w:t>结项以下</w:t>
            </w:r>
            <w:proofErr w:type="gramEnd"/>
            <w:r w:rsidRPr="00992E6A">
              <w:rPr>
                <w:rFonts w:ascii="宋体" w:hAnsi="宋体" w:hint="eastAsia"/>
                <w:sz w:val="24"/>
                <w:szCs w:val="24"/>
              </w:rPr>
              <w:t>项目：</w:t>
            </w:r>
          </w:p>
          <w:p w:rsidR="00992E6A" w:rsidRPr="00992E6A" w:rsidRDefault="00992E6A" w:rsidP="00702886">
            <w:pPr>
              <w:snapToGrid w:val="0"/>
              <w:spacing w:line="480" w:lineRule="exact"/>
              <w:rPr>
                <w:rFonts w:ascii="宋体" w:hAnsi="宋体" w:hint="eastAsia"/>
                <w:sz w:val="24"/>
                <w:szCs w:val="24"/>
              </w:rPr>
            </w:pPr>
            <w:r w:rsidRPr="00992E6A">
              <w:rPr>
                <w:rFonts w:ascii="宋体" w:hAnsi="宋体" w:hint="eastAsia"/>
                <w:sz w:val="24"/>
                <w:szCs w:val="24"/>
              </w:rPr>
              <w:t>[1] 社会保障对农村居民消费行为影响研究,湖南省社会科学基金项目（12YBB291）</w:t>
            </w:r>
          </w:p>
          <w:p w:rsidR="00992E6A" w:rsidRPr="00992E6A" w:rsidRDefault="00992E6A" w:rsidP="00702886">
            <w:pPr>
              <w:snapToGrid w:val="0"/>
              <w:spacing w:line="480" w:lineRule="exact"/>
              <w:rPr>
                <w:rFonts w:ascii="宋体" w:hAnsi="宋体" w:hint="eastAsia"/>
                <w:sz w:val="24"/>
                <w:szCs w:val="24"/>
              </w:rPr>
            </w:pPr>
            <w:r w:rsidRPr="00992E6A">
              <w:rPr>
                <w:rFonts w:ascii="宋体" w:hAnsi="宋体" w:hint="eastAsia"/>
                <w:sz w:val="24"/>
                <w:szCs w:val="24"/>
              </w:rPr>
              <w:t>[2] 新</w:t>
            </w:r>
            <w:proofErr w:type="gramStart"/>
            <w:r w:rsidRPr="00992E6A">
              <w:rPr>
                <w:rFonts w:ascii="宋体" w:hAnsi="宋体" w:hint="eastAsia"/>
                <w:sz w:val="24"/>
                <w:szCs w:val="24"/>
              </w:rPr>
              <w:t>农保对湖南</w:t>
            </w:r>
            <w:proofErr w:type="gramEnd"/>
            <w:r w:rsidRPr="00992E6A">
              <w:rPr>
                <w:rFonts w:ascii="宋体" w:hAnsi="宋体" w:hint="eastAsia"/>
                <w:sz w:val="24"/>
                <w:szCs w:val="24"/>
              </w:rPr>
              <w:t>农村居民消费支出影响研究,中南林业科技大学项目（2012YB01）</w:t>
            </w:r>
          </w:p>
          <w:p w:rsidR="00992E6A" w:rsidRPr="00992E6A" w:rsidRDefault="00992E6A" w:rsidP="00702886">
            <w:pPr>
              <w:snapToGrid w:val="0"/>
              <w:spacing w:line="480" w:lineRule="exact"/>
              <w:rPr>
                <w:rFonts w:ascii="宋体" w:hAnsi="宋体" w:hint="eastAsia"/>
                <w:sz w:val="24"/>
                <w:szCs w:val="24"/>
              </w:rPr>
            </w:pPr>
            <w:r w:rsidRPr="00992E6A">
              <w:rPr>
                <w:rFonts w:ascii="宋体" w:hAnsi="宋体" w:hint="eastAsia"/>
                <w:sz w:val="24"/>
                <w:szCs w:val="24"/>
              </w:rPr>
              <w:lastRenderedPageBreak/>
              <w:t>[3] 推动城乡统筹发展的社会保障一体化建设研究,中南林业科技大学项目（2013）</w:t>
            </w:r>
          </w:p>
          <w:p w:rsidR="00992E6A" w:rsidRPr="00992E6A" w:rsidRDefault="00992E6A" w:rsidP="00702886">
            <w:pPr>
              <w:snapToGrid w:val="0"/>
              <w:spacing w:line="480" w:lineRule="exact"/>
              <w:rPr>
                <w:rFonts w:ascii="宋体" w:hAnsi="宋体" w:hint="eastAsia"/>
                <w:sz w:val="24"/>
                <w:szCs w:val="24"/>
              </w:rPr>
            </w:pPr>
            <w:r w:rsidRPr="00992E6A">
              <w:rPr>
                <w:rFonts w:ascii="宋体" w:hAnsi="宋体" w:hint="eastAsia"/>
                <w:sz w:val="24"/>
                <w:szCs w:val="24"/>
              </w:rPr>
              <w:t>[4] 湖南居民收入与经济同步增长机制研究,湖南省</w:t>
            </w:r>
            <w:proofErr w:type="gramStart"/>
            <w:r w:rsidRPr="00992E6A">
              <w:rPr>
                <w:rFonts w:ascii="宋体" w:hAnsi="宋体" w:hint="eastAsia"/>
                <w:sz w:val="24"/>
                <w:szCs w:val="24"/>
              </w:rPr>
              <w:t>情决策</w:t>
            </w:r>
            <w:proofErr w:type="gramEnd"/>
            <w:r w:rsidRPr="00992E6A">
              <w:rPr>
                <w:rFonts w:ascii="宋体" w:hAnsi="宋体" w:hint="eastAsia"/>
                <w:sz w:val="24"/>
                <w:szCs w:val="24"/>
              </w:rPr>
              <w:t>与咨询项目（2014BZZ272）</w:t>
            </w:r>
          </w:p>
          <w:p w:rsidR="00992E6A" w:rsidRPr="001352FE" w:rsidRDefault="00992E6A" w:rsidP="00702886">
            <w:pPr>
              <w:snapToGrid w:val="0"/>
              <w:spacing w:line="480" w:lineRule="exact"/>
              <w:rPr>
                <w:rFonts w:ascii="宋体" w:hAnsi="宋体"/>
                <w:sz w:val="24"/>
                <w:szCs w:val="24"/>
              </w:rPr>
            </w:pPr>
            <w:r w:rsidRPr="00992E6A">
              <w:rPr>
                <w:rFonts w:ascii="宋体" w:hAnsi="宋体" w:hint="eastAsia"/>
                <w:sz w:val="24"/>
                <w:szCs w:val="24"/>
              </w:rPr>
              <w:t xml:space="preserve">[5] </w:t>
            </w:r>
            <w:r w:rsidR="00702886">
              <w:rPr>
                <w:rFonts w:ascii="宋体" w:hAnsi="宋体" w:hint="eastAsia"/>
                <w:sz w:val="24"/>
                <w:szCs w:val="24"/>
              </w:rPr>
              <w:t>欠发达地区“五化”协同发展中的消费驱动力研究，国家社科基金</w:t>
            </w:r>
            <w:r w:rsidRPr="00992E6A">
              <w:rPr>
                <w:rFonts w:ascii="宋体" w:hAnsi="宋体" w:hint="eastAsia"/>
                <w:sz w:val="24"/>
                <w:szCs w:val="24"/>
              </w:rPr>
              <w:t>（16BJL057）</w:t>
            </w:r>
          </w:p>
        </w:tc>
      </w:tr>
      <w:tr w:rsidR="001765F6" w:rsidRPr="001352FE" w:rsidTr="00581B6A">
        <w:trPr>
          <w:trHeight w:val="3529"/>
        </w:trPr>
        <w:tc>
          <w:tcPr>
            <w:tcW w:w="8663" w:type="dxa"/>
            <w:gridSpan w:val="7"/>
            <w:tcBorders>
              <w:top w:val="single" w:sz="4" w:space="0" w:color="auto"/>
              <w:left w:val="single" w:sz="4" w:space="0" w:color="auto"/>
              <w:bottom w:val="single" w:sz="4" w:space="0" w:color="auto"/>
              <w:right w:val="single" w:sz="4" w:space="0" w:color="auto"/>
            </w:tcBorders>
          </w:tcPr>
          <w:p w:rsidR="001765F6" w:rsidRPr="001352FE" w:rsidRDefault="001765F6" w:rsidP="00702886">
            <w:pPr>
              <w:snapToGrid w:val="0"/>
              <w:spacing w:line="480" w:lineRule="exact"/>
              <w:rPr>
                <w:rFonts w:ascii="宋体" w:hAnsi="宋体"/>
                <w:sz w:val="24"/>
                <w:szCs w:val="24"/>
              </w:rPr>
            </w:pPr>
            <w:r w:rsidRPr="001352FE">
              <w:rPr>
                <w:rFonts w:ascii="宋体" w:hAnsi="宋体" w:hint="eastAsia"/>
                <w:sz w:val="24"/>
                <w:szCs w:val="24"/>
              </w:rPr>
              <w:lastRenderedPageBreak/>
              <w:t>项目研究和实验的目的、内容和</w:t>
            </w:r>
            <w:proofErr w:type="gramStart"/>
            <w:r w:rsidRPr="001352FE">
              <w:rPr>
                <w:rFonts w:ascii="宋体" w:hAnsi="宋体" w:hint="eastAsia"/>
                <w:sz w:val="24"/>
                <w:szCs w:val="24"/>
              </w:rPr>
              <w:t>要</w:t>
            </w:r>
            <w:proofErr w:type="gramEnd"/>
            <w:r w:rsidRPr="001352FE">
              <w:rPr>
                <w:rFonts w:ascii="宋体" w:hAnsi="宋体" w:hint="eastAsia"/>
                <w:sz w:val="24"/>
                <w:szCs w:val="24"/>
              </w:rPr>
              <w:t>解决的主要问题</w:t>
            </w:r>
          </w:p>
          <w:p w:rsidR="00992E6A" w:rsidRPr="00992E6A" w:rsidRDefault="00992E6A" w:rsidP="00702886">
            <w:pPr>
              <w:snapToGrid w:val="0"/>
              <w:spacing w:line="480" w:lineRule="exact"/>
              <w:ind w:firstLineChars="200" w:firstLine="480"/>
              <w:rPr>
                <w:rFonts w:ascii="宋体" w:hAnsi="宋体" w:hint="eastAsia"/>
                <w:sz w:val="24"/>
                <w:szCs w:val="24"/>
              </w:rPr>
            </w:pPr>
            <w:r w:rsidRPr="00992E6A">
              <w:rPr>
                <w:rFonts w:ascii="宋体" w:hAnsi="宋体" w:hint="eastAsia"/>
                <w:sz w:val="24"/>
                <w:szCs w:val="24"/>
              </w:rPr>
              <w:t>目的：</w:t>
            </w:r>
          </w:p>
          <w:p w:rsidR="00992E6A" w:rsidRPr="00992E6A" w:rsidRDefault="00992E6A" w:rsidP="00702886">
            <w:pPr>
              <w:snapToGrid w:val="0"/>
              <w:spacing w:line="480" w:lineRule="exact"/>
              <w:ind w:firstLineChars="200" w:firstLine="480"/>
              <w:rPr>
                <w:rFonts w:ascii="宋体" w:hAnsi="宋体" w:hint="eastAsia"/>
                <w:sz w:val="24"/>
                <w:szCs w:val="24"/>
              </w:rPr>
            </w:pPr>
            <w:r w:rsidRPr="00992E6A">
              <w:rPr>
                <w:rFonts w:ascii="宋体" w:hAnsi="宋体" w:hint="eastAsia"/>
                <w:sz w:val="24"/>
                <w:szCs w:val="24"/>
              </w:rPr>
              <w:t>1、掌握公益组织的发展动态，分析我国公益组织管理中存在的问题，为公益组织的良性、健康发展提出切实有效的建议。</w:t>
            </w:r>
          </w:p>
          <w:p w:rsidR="00992E6A" w:rsidRPr="00992E6A" w:rsidRDefault="00992E6A" w:rsidP="00702886">
            <w:pPr>
              <w:snapToGrid w:val="0"/>
              <w:spacing w:line="480" w:lineRule="exact"/>
              <w:ind w:firstLineChars="200" w:firstLine="480"/>
              <w:rPr>
                <w:rFonts w:ascii="宋体" w:hAnsi="宋体" w:hint="eastAsia"/>
                <w:sz w:val="24"/>
                <w:szCs w:val="24"/>
              </w:rPr>
            </w:pPr>
            <w:r w:rsidRPr="00992E6A">
              <w:rPr>
                <w:rFonts w:ascii="宋体" w:hAnsi="宋体" w:hint="eastAsia"/>
                <w:sz w:val="24"/>
                <w:szCs w:val="24"/>
              </w:rPr>
              <w:t xml:space="preserve">2、以绿色潇湘为典型案例，探究我国公益组织的人力资源管理模式。 </w:t>
            </w:r>
          </w:p>
          <w:p w:rsidR="00992E6A" w:rsidRPr="00992E6A" w:rsidRDefault="00992E6A" w:rsidP="00702886">
            <w:pPr>
              <w:snapToGrid w:val="0"/>
              <w:spacing w:line="480" w:lineRule="exact"/>
              <w:ind w:firstLineChars="200" w:firstLine="480"/>
              <w:rPr>
                <w:rFonts w:ascii="宋体" w:hAnsi="宋体" w:hint="eastAsia"/>
                <w:sz w:val="24"/>
                <w:szCs w:val="24"/>
              </w:rPr>
            </w:pPr>
            <w:r w:rsidRPr="00992E6A">
              <w:rPr>
                <w:rFonts w:ascii="宋体" w:hAnsi="宋体" w:hint="eastAsia"/>
                <w:sz w:val="24"/>
                <w:szCs w:val="24"/>
              </w:rPr>
              <w:t>3、促进公益组织提高管理水平，加强对人力资源管理的体系建设。</w:t>
            </w:r>
          </w:p>
          <w:p w:rsidR="00992E6A" w:rsidRPr="00992E6A" w:rsidRDefault="00992E6A" w:rsidP="00702886">
            <w:pPr>
              <w:snapToGrid w:val="0"/>
              <w:spacing w:line="480" w:lineRule="exact"/>
              <w:ind w:firstLineChars="200" w:firstLine="480"/>
              <w:rPr>
                <w:rFonts w:ascii="宋体" w:hAnsi="宋体" w:hint="eastAsia"/>
                <w:sz w:val="24"/>
                <w:szCs w:val="24"/>
              </w:rPr>
            </w:pPr>
            <w:r w:rsidRPr="00992E6A">
              <w:rPr>
                <w:rFonts w:ascii="宋体" w:hAnsi="宋体" w:hint="eastAsia"/>
                <w:sz w:val="24"/>
                <w:szCs w:val="24"/>
              </w:rPr>
              <w:t>内容：</w:t>
            </w:r>
          </w:p>
          <w:p w:rsidR="00992E6A" w:rsidRPr="00992E6A" w:rsidRDefault="00992E6A" w:rsidP="00702886">
            <w:pPr>
              <w:snapToGrid w:val="0"/>
              <w:spacing w:line="480" w:lineRule="exact"/>
              <w:ind w:firstLineChars="200" w:firstLine="480"/>
              <w:rPr>
                <w:rFonts w:ascii="宋体" w:hAnsi="宋体" w:hint="eastAsia"/>
                <w:sz w:val="24"/>
                <w:szCs w:val="24"/>
              </w:rPr>
            </w:pPr>
            <w:r w:rsidRPr="00992E6A">
              <w:rPr>
                <w:rFonts w:ascii="宋体" w:hAnsi="宋体" w:hint="eastAsia"/>
                <w:sz w:val="24"/>
                <w:szCs w:val="24"/>
              </w:rPr>
              <w:t>1、我国公益组织的现状，从发展历程、发展动态、组织架构、员工管理、社会导向等方向进行分析。</w:t>
            </w:r>
          </w:p>
          <w:p w:rsidR="00992E6A" w:rsidRPr="00992E6A" w:rsidRDefault="00992E6A" w:rsidP="00702886">
            <w:pPr>
              <w:snapToGrid w:val="0"/>
              <w:spacing w:line="480" w:lineRule="exact"/>
              <w:ind w:firstLineChars="200" w:firstLine="480"/>
              <w:rPr>
                <w:rFonts w:ascii="宋体" w:hAnsi="宋体" w:hint="eastAsia"/>
                <w:sz w:val="24"/>
                <w:szCs w:val="24"/>
              </w:rPr>
            </w:pPr>
            <w:r w:rsidRPr="00992E6A">
              <w:rPr>
                <w:rFonts w:ascii="宋体" w:hAnsi="宋体" w:hint="eastAsia"/>
                <w:sz w:val="24"/>
                <w:szCs w:val="24"/>
              </w:rPr>
              <w:t>2、公益组织管理的特殊性分析，包括公益组织与非营利性组织的差异、非营利性组织与营利性组织的比较、公益组织的基本特征及价值导向、国内外公益组织的对比、国外公益组织的发展经验、公益组织人力资源管理的特殊性等内容。</w:t>
            </w:r>
          </w:p>
          <w:p w:rsidR="001765F6" w:rsidRDefault="00992E6A" w:rsidP="00702886">
            <w:pPr>
              <w:snapToGrid w:val="0"/>
              <w:spacing w:line="480" w:lineRule="exact"/>
              <w:ind w:firstLineChars="200" w:firstLine="480"/>
              <w:rPr>
                <w:rFonts w:ascii="宋体" w:hAnsi="宋体" w:hint="eastAsia"/>
                <w:sz w:val="24"/>
                <w:szCs w:val="24"/>
              </w:rPr>
            </w:pPr>
            <w:r w:rsidRPr="00992E6A">
              <w:rPr>
                <w:rFonts w:ascii="宋体" w:hAnsi="宋体" w:hint="eastAsia"/>
                <w:sz w:val="24"/>
                <w:szCs w:val="24"/>
              </w:rPr>
              <w:t>3、对我国公益组织进行实际调查研究，以绿色潇湘为基础，调查目前的管理现状；设定可检验和具有相对性的命题和假设，并且设计研究方式和步骤；展开调查和资料收集（包括问卷调查、观察与访谈、案例调查等） ；根据调查的资料，展开定性和定量分析，科学归纳存在的问题。</w:t>
            </w:r>
          </w:p>
          <w:p w:rsidR="00992E6A" w:rsidRPr="00992E6A" w:rsidRDefault="00992E6A" w:rsidP="00702886">
            <w:pPr>
              <w:snapToGrid w:val="0"/>
              <w:spacing w:line="480" w:lineRule="exact"/>
              <w:ind w:firstLineChars="200" w:firstLine="480"/>
              <w:rPr>
                <w:rFonts w:ascii="宋体" w:hAnsi="宋体" w:hint="eastAsia"/>
                <w:sz w:val="24"/>
                <w:szCs w:val="24"/>
              </w:rPr>
            </w:pPr>
            <w:r w:rsidRPr="00992E6A">
              <w:rPr>
                <w:rFonts w:ascii="宋体" w:hAnsi="宋体" w:hint="eastAsia"/>
                <w:sz w:val="24"/>
                <w:szCs w:val="24"/>
              </w:rPr>
              <w:t>4、促进公益组织良性健康发展的建议，从人力资源管理的发展方向（包括目标</w:t>
            </w:r>
            <w:proofErr w:type="gramStart"/>
            <w:r w:rsidRPr="00992E6A">
              <w:rPr>
                <w:rFonts w:ascii="宋体" w:hAnsi="宋体" w:hint="eastAsia"/>
                <w:sz w:val="24"/>
                <w:szCs w:val="24"/>
              </w:rPr>
              <w:t>导向公益</w:t>
            </w:r>
            <w:proofErr w:type="gramEnd"/>
            <w:r w:rsidRPr="00992E6A">
              <w:rPr>
                <w:rFonts w:ascii="宋体" w:hAnsi="宋体" w:hint="eastAsia"/>
                <w:sz w:val="24"/>
                <w:szCs w:val="24"/>
              </w:rPr>
              <w:t>化、岗位管理规范化、人员招聘科学化、绩效考评社会化、薪酬管理合理化等）、文化建设、社会关系处理等方面着手。</w:t>
            </w:r>
          </w:p>
          <w:p w:rsidR="00992E6A" w:rsidRPr="00992E6A" w:rsidRDefault="00992E6A" w:rsidP="00702886">
            <w:pPr>
              <w:snapToGrid w:val="0"/>
              <w:spacing w:line="480" w:lineRule="exact"/>
              <w:ind w:firstLineChars="200" w:firstLine="480"/>
              <w:rPr>
                <w:rFonts w:ascii="宋体" w:hAnsi="宋体" w:hint="eastAsia"/>
                <w:sz w:val="24"/>
                <w:szCs w:val="24"/>
              </w:rPr>
            </w:pPr>
            <w:r>
              <w:rPr>
                <w:rFonts w:ascii="宋体" w:hAnsi="宋体" w:hint="eastAsia"/>
                <w:sz w:val="24"/>
                <w:szCs w:val="24"/>
              </w:rPr>
              <w:t>要解决的主要</w:t>
            </w:r>
            <w:r w:rsidRPr="00992E6A">
              <w:rPr>
                <w:rFonts w:ascii="宋体" w:hAnsi="宋体" w:hint="eastAsia"/>
                <w:sz w:val="24"/>
                <w:szCs w:val="24"/>
              </w:rPr>
              <w:t>问题：</w:t>
            </w:r>
          </w:p>
          <w:p w:rsidR="00992E6A" w:rsidRPr="00992E6A" w:rsidRDefault="00992E6A" w:rsidP="00702886">
            <w:pPr>
              <w:snapToGrid w:val="0"/>
              <w:spacing w:line="480" w:lineRule="exact"/>
              <w:ind w:firstLineChars="200" w:firstLine="480"/>
              <w:rPr>
                <w:rFonts w:ascii="宋体" w:hAnsi="宋体" w:hint="eastAsia"/>
                <w:sz w:val="24"/>
                <w:szCs w:val="24"/>
              </w:rPr>
            </w:pPr>
            <w:r w:rsidRPr="00992E6A">
              <w:rPr>
                <w:rFonts w:ascii="宋体" w:hAnsi="宋体" w:hint="eastAsia"/>
                <w:sz w:val="24"/>
                <w:szCs w:val="24"/>
              </w:rPr>
              <w:t>1、</w:t>
            </w:r>
            <w:proofErr w:type="gramStart"/>
            <w:r w:rsidRPr="00992E6A">
              <w:rPr>
                <w:rFonts w:ascii="宋体" w:hAnsi="宋体" w:hint="eastAsia"/>
                <w:sz w:val="24"/>
                <w:szCs w:val="24"/>
              </w:rPr>
              <w:t>部分公益</w:t>
            </w:r>
            <w:proofErr w:type="gramEnd"/>
            <w:r w:rsidRPr="00992E6A">
              <w:rPr>
                <w:rFonts w:ascii="宋体" w:hAnsi="宋体" w:hint="eastAsia"/>
                <w:sz w:val="24"/>
                <w:szCs w:val="24"/>
              </w:rPr>
              <w:t xml:space="preserve">组织招聘困难，人才流失严重的问题。 </w:t>
            </w:r>
          </w:p>
          <w:p w:rsidR="00992E6A" w:rsidRPr="00992E6A" w:rsidRDefault="00992E6A" w:rsidP="00702886">
            <w:pPr>
              <w:snapToGrid w:val="0"/>
              <w:spacing w:line="480" w:lineRule="exact"/>
              <w:ind w:firstLineChars="200" w:firstLine="480"/>
              <w:rPr>
                <w:rFonts w:ascii="宋体" w:hAnsi="宋体" w:hint="eastAsia"/>
                <w:sz w:val="24"/>
                <w:szCs w:val="24"/>
              </w:rPr>
            </w:pPr>
            <w:r w:rsidRPr="00992E6A">
              <w:rPr>
                <w:rFonts w:ascii="宋体" w:hAnsi="宋体" w:hint="eastAsia"/>
                <w:sz w:val="24"/>
                <w:szCs w:val="24"/>
              </w:rPr>
              <w:t>2、公益组织人力资源管理效率不高的问题。</w:t>
            </w:r>
          </w:p>
          <w:p w:rsidR="00992E6A" w:rsidRPr="00992E6A" w:rsidRDefault="00992E6A" w:rsidP="00702886">
            <w:pPr>
              <w:snapToGrid w:val="0"/>
              <w:spacing w:line="480" w:lineRule="exact"/>
              <w:ind w:firstLineChars="200" w:firstLine="480"/>
              <w:rPr>
                <w:rFonts w:ascii="宋体" w:hAnsi="宋体" w:hint="eastAsia"/>
                <w:sz w:val="24"/>
                <w:szCs w:val="24"/>
              </w:rPr>
            </w:pPr>
            <w:r w:rsidRPr="00992E6A">
              <w:rPr>
                <w:rFonts w:ascii="宋体" w:hAnsi="宋体" w:hint="eastAsia"/>
                <w:sz w:val="24"/>
                <w:szCs w:val="24"/>
              </w:rPr>
              <w:t>3、</w:t>
            </w:r>
            <w:proofErr w:type="gramStart"/>
            <w:r w:rsidRPr="00992E6A">
              <w:rPr>
                <w:rFonts w:ascii="宋体" w:hAnsi="宋体" w:hint="eastAsia"/>
                <w:sz w:val="24"/>
                <w:szCs w:val="24"/>
              </w:rPr>
              <w:t>部分公益</w:t>
            </w:r>
            <w:proofErr w:type="gramEnd"/>
            <w:r w:rsidRPr="00992E6A">
              <w:rPr>
                <w:rFonts w:ascii="宋体" w:hAnsi="宋体" w:hint="eastAsia"/>
                <w:sz w:val="24"/>
                <w:szCs w:val="24"/>
              </w:rPr>
              <w:t>组织的公信力缺失、社会形象有待提高的问题。</w:t>
            </w:r>
          </w:p>
          <w:p w:rsidR="00992E6A" w:rsidRDefault="00992E6A" w:rsidP="00702886">
            <w:pPr>
              <w:snapToGrid w:val="0"/>
              <w:spacing w:line="480" w:lineRule="exact"/>
              <w:ind w:firstLineChars="200" w:firstLine="480"/>
              <w:rPr>
                <w:rFonts w:ascii="宋体" w:hAnsi="宋体" w:hint="eastAsia"/>
                <w:sz w:val="24"/>
                <w:szCs w:val="24"/>
              </w:rPr>
            </w:pPr>
            <w:r w:rsidRPr="00992E6A">
              <w:rPr>
                <w:rFonts w:ascii="宋体" w:hAnsi="宋体" w:hint="eastAsia"/>
                <w:sz w:val="24"/>
                <w:szCs w:val="24"/>
              </w:rPr>
              <w:lastRenderedPageBreak/>
              <w:t>4、对内人员管理与对外公众管理不协调，公益组织中人员配置不稳定的问题。</w:t>
            </w:r>
          </w:p>
          <w:p w:rsidR="00992E6A" w:rsidRPr="001352FE" w:rsidRDefault="00992E6A" w:rsidP="00702886">
            <w:pPr>
              <w:snapToGrid w:val="0"/>
              <w:spacing w:line="480" w:lineRule="exact"/>
              <w:rPr>
                <w:rFonts w:ascii="宋体" w:hAnsi="宋体"/>
                <w:sz w:val="24"/>
                <w:szCs w:val="24"/>
              </w:rPr>
            </w:pPr>
          </w:p>
        </w:tc>
      </w:tr>
      <w:tr w:rsidR="001765F6" w:rsidRPr="001352FE" w:rsidTr="006D5231">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1765F6" w:rsidRPr="008151DD" w:rsidRDefault="001765F6" w:rsidP="00702886">
            <w:pPr>
              <w:snapToGrid w:val="0"/>
              <w:spacing w:line="480" w:lineRule="exact"/>
              <w:rPr>
                <w:rFonts w:ascii="宋体" w:hAnsi="宋体"/>
                <w:sz w:val="24"/>
                <w:szCs w:val="24"/>
              </w:rPr>
            </w:pPr>
            <w:r w:rsidRPr="008151DD">
              <w:rPr>
                <w:rFonts w:ascii="宋体" w:hAnsi="宋体" w:hint="eastAsia"/>
                <w:sz w:val="24"/>
                <w:szCs w:val="24"/>
              </w:rPr>
              <w:lastRenderedPageBreak/>
              <w:t>国内外研究现状和发展动态</w:t>
            </w:r>
          </w:p>
          <w:p w:rsidR="00992E6A" w:rsidRPr="00992E6A" w:rsidRDefault="00992E6A" w:rsidP="00702886">
            <w:pPr>
              <w:snapToGrid w:val="0"/>
              <w:spacing w:line="480" w:lineRule="exact"/>
              <w:rPr>
                <w:rFonts w:ascii="宋体" w:hAnsi="宋体" w:hint="eastAsia"/>
                <w:sz w:val="24"/>
                <w:szCs w:val="24"/>
              </w:rPr>
            </w:pPr>
            <w:r>
              <w:rPr>
                <w:rFonts w:ascii="宋体" w:hAnsi="宋体" w:hint="eastAsia"/>
                <w:sz w:val="24"/>
                <w:szCs w:val="24"/>
              </w:rPr>
              <w:t xml:space="preserve">    </w:t>
            </w:r>
            <w:r w:rsidRPr="00992E6A">
              <w:rPr>
                <w:rFonts w:ascii="宋体" w:hAnsi="宋体" w:hint="eastAsia"/>
                <w:sz w:val="24"/>
                <w:szCs w:val="24"/>
              </w:rPr>
              <w:t>人力资源管理研究历史不长，但是成果比较丰硕。“人力资源”这一概念最早由彼得•德鲁克于1954年在《管理的实践》中提出，人力资源管理理论研究的发展从1965 年雷蒙德•迈尔斯开始。国外人力资源管理研究演进历程可分为以下四个方面：一是对人力资源价值及人力资源统计的研究（20世纪60年代末至70年代，代表人物如</w:t>
            </w:r>
            <w:proofErr w:type="spellStart"/>
            <w:r w:rsidRPr="00992E6A">
              <w:rPr>
                <w:rFonts w:ascii="宋体" w:hAnsi="宋体" w:hint="eastAsia"/>
                <w:sz w:val="24"/>
                <w:szCs w:val="24"/>
              </w:rPr>
              <w:t>Likert</w:t>
            </w:r>
            <w:proofErr w:type="spellEnd"/>
            <w:r w:rsidRPr="00992E6A">
              <w:rPr>
                <w:rFonts w:ascii="宋体" w:hAnsi="宋体" w:hint="eastAsia"/>
                <w:sz w:val="24"/>
                <w:szCs w:val="24"/>
              </w:rPr>
              <w:t>、</w:t>
            </w:r>
            <w:proofErr w:type="spellStart"/>
            <w:r w:rsidRPr="00992E6A">
              <w:rPr>
                <w:rFonts w:ascii="宋体" w:hAnsi="宋体" w:hint="eastAsia"/>
                <w:sz w:val="24"/>
                <w:szCs w:val="24"/>
              </w:rPr>
              <w:t>Brummet</w:t>
            </w:r>
            <w:proofErr w:type="spellEnd"/>
            <w:r w:rsidRPr="00992E6A">
              <w:rPr>
                <w:rFonts w:ascii="宋体" w:hAnsi="宋体" w:hint="eastAsia"/>
                <w:sz w:val="24"/>
                <w:szCs w:val="24"/>
              </w:rPr>
              <w:t>、Schwartz等）；二是战略人力资源管理、人力资源管理模式的研究(20世纪80年代初至90年代末，代表人物如</w:t>
            </w:r>
            <w:proofErr w:type="spellStart"/>
            <w:r w:rsidRPr="00992E6A">
              <w:rPr>
                <w:rFonts w:ascii="宋体" w:hAnsi="宋体" w:hint="eastAsia"/>
                <w:sz w:val="24"/>
                <w:szCs w:val="24"/>
              </w:rPr>
              <w:t>Fombrum</w:t>
            </w:r>
            <w:proofErr w:type="spellEnd"/>
            <w:r w:rsidRPr="00992E6A">
              <w:rPr>
                <w:rFonts w:ascii="宋体" w:hAnsi="宋体" w:hint="eastAsia"/>
                <w:sz w:val="24"/>
                <w:szCs w:val="24"/>
              </w:rPr>
              <w:t>、Peters、Guest等)；三是对人力资源管理重要性，如对企业绩效及其竞争优势影响的研究(20世纪70年代末至90年代，代表人物如Peters、Beer、</w:t>
            </w:r>
            <w:proofErr w:type="spellStart"/>
            <w:r w:rsidRPr="00992E6A">
              <w:rPr>
                <w:rFonts w:ascii="宋体" w:hAnsi="宋体" w:hint="eastAsia"/>
                <w:sz w:val="24"/>
                <w:szCs w:val="24"/>
              </w:rPr>
              <w:t>Huselid</w:t>
            </w:r>
            <w:proofErr w:type="spellEnd"/>
            <w:r w:rsidRPr="00992E6A">
              <w:rPr>
                <w:rFonts w:ascii="宋体" w:hAnsi="宋体" w:hint="eastAsia"/>
                <w:sz w:val="24"/>
                <w:szCs w:val="24"/>
              </w:rPr>
              <w:t>等)；四是国际化、跨文化、多元化人力资源管理的研究(20世纪90年代至21世纪初，代表人物如</w:t>
            </w:r>
            <w:proofErr w:type="spellStart"/>
            <w:r w:rsidRPr="00992E6A">
              <w:rPr>
                <w:rFonts w:ascii="宋体" w:hAnsi="宋体" w:hint="eastAsia"/>
                <w:sz w:val="24"/>
                <w:szCs w:val="24"/>
              </w:rPr>
              <w:t>Macduffie</w:t>
            </w:r>
            <w:proofErr w:type="spellEnd"/>
            <w:r w:rsidRPr="00992E6A">
              <w:rPr>
                <w:rFonts w:ascii="宋体" w:hAnsi="宋体" w:hint="eastAsia"/>
                <w:sz w:val="24"/>
                <w:szCs w:val="24"/>
              </w:rPr>
              <w:t>、</w:t>
            </w:r>
            <w:proofErr w:type="spellStart"/>
            <w:r w:rsidRPr="00992E6A">
              <w:rPr>
                <w:rFonts w:ascii="宋体" w:hAnsi="宋体" w:hint="eastAsia"/>
                <w:sz w:val="24"/>
                <w:szCs w:val="24"/>
              </w:rPr>
              <w:t>Bjorkman</w:t>
            </w:r>
            <w:proofErr w:type="spellEnd"/>
            <w:r w:rsidRPr="00992E6A">
              <w:rPr>
                <w:rFonts w:ascii="宋体" w:hAnsi="宋体" w:hint="eastAsia"/>
                <w:sz w:val="24"/>
                <w:szCs w:val="24"/>
              </w:rPr>
              <w:t>、Wright等)。</w:t>
            </w:r>
          </w:p>
          <w:p w:rsidR="00992E6A" w:rsidRPr="00992E6A" w:rsidRDefault="00992E6A" w:rsidP="00702886">
            <w:pPr>
              <w:snapToGrid w:val="0"/>
              <w:spacing w:line="480" w:lineRule="exact"/>
              <w:ind w:firstLineChars="200" w:firstLine="480"/>
              <w:rPr>
                <w:rFonts w:ascii="宋体" w:hAnsi="宋体" w:hint="eastAsia"/>
                <w:sz w:val="24"/>
                <w:szCs w:val="24"/>
              </w:rPr>
            </w:pPr>
            <w:r>
              <w:rPr>
                <w:rFonts w:ascii="宋体" w:hAnsi="宋体" w:hint="eastAsia"/>
                <w:sz w:val="24"/>
                <w:szCs w:val="24"/>
              </w:rPr>
              <w:t>19</w:t>
            </w:r>
            <w:r w:rsidRPr="00992E6A">
              <w:rPr>
                <w:rFonts w:ascii="宋体" w:hAnsi="宋体" w:hint="eastAsia"/>
                <w:sz w:val="24"/>
                <w:szCs w:val="24"/>
              </w:rPr>
              <w:t>70 年代以来,国外学术界对于非营利组织的研究急剧增加，正在世界范围内成为一个新兴的跨学科研究领域。但是，非营利组织研究内容主要聚焦于非营利组织的概念、发展历史、社会角色等理论方面，缺少必要的实践性质，社会实际价值较小。公益组织作为一种非营利性质的组织，也偏向理论方面的研究。总体看来, 国外公益组织人力资源管理研究尚处于成长阶段,还存在着明显的不足。</w:t>
            </w:r>
          </w:p>
          <w:p w:rsidR="00992E6A" w:rsidRPr="00992E6A" w:rsidRDefault="00992E6A" w:rsidP="00702886">
            <w:pPr>
              <w:snapToGrid w:val="0"/>
              <w:spacing w:line="480" w:lineRule="exact"/>
              <w:rPr>
                <w:rFonts w:ascii="宋体" w:hAnsi="宋体" w:hint="eastAsia"/>
                <w:sz w:val="24"/>
                <w:szCs w:val="24"/>
              </w:rPr>
            </w:pPr>
            <w:r w:rsidRPr="00992E6A">
              <w:rPr>
                <w:rFonts w:ascii="宋体" w:hAnsi="宋体" w:hint="eastAsia"/>
                <w:sz w:val="24"/>
                <w:szCs w:val="24"/>
              </w:rPr>
              <w:t>20 世纪80 年代人力资源管理的概念传入我国, 随着管理实践的需求不断增大, 其理论和实践研究都得到了极大的丰富和发展。目前我国人力资源管理研究领域在不断扩大，探究人力资源管理对企业发展的地位和作用成为主要研究热点之一，并对该领域有较为全面的研究。王亚洲（2014）、李玉蕾（2013）等研究人力资源管理实践和企业绩效之间的关系和作用；董妤（2012）、易东（2008）等探讨如何</w:t>
            </w:r>
            <w:r w:rsidRPr="00992E6A">
              <w:rPr>
                <w:rFonts w:ascii="宋体" w:hAnsi="宋体" w:hint="eastAsia"/>
                <w:sz w:val="24"/>
                <w:szCs w:val="24"/>
              </w:rPr>
              <w:lastRenderedPageBreak/>
              <w:t>做好企业员工的招聘、培训和激励；陈慧媛（2012）、张宝光（2005）、马科（2016）等对企业人力资源管理制度的主要组成部分进行分析。</w:t>
            </w:r>
          </w:p>
          <w:p w:rsidR="00992E6A" w:rsidRPr="00992E6A" w:rsidRDefault="00992E6A" w:rsidP="00702886">
            <w:pPr>
              <w:snapToGrid w:val="0"/>
              <w:spacing w:line="480" w:lineRule="exact"/>
              <w:ind w:firstLineChars="200" w:firstLine="480"/>
              <w:rPr>
                <w:rFonts w:ascii="宋体" w:hAnsi="宋体" w:hint="eastAsia"/>
                <w:sz w:val="24"/>
                <w:szCs w:val="24"/>
              </w:rPr>
            </w:pPr>
            <w:r w:rsidRPr="00992E6A">
              <w:rPr>
                <w:rFonts w:ascii="宋体" w:hAnsi="宋体" w:hint="eastAsia"/>
                <w:sz w:val="24"/>
                <w:szCs w:val="24"/>
              </w:rPr>
              <w:t>而在对非营利组织人力资源管理的研究方面，我国仍处于起步阶段，文献总量不多，研究学者的集中度不够。</w:t>
            </w:r>
            <w:proofErr w:type="gramStart"/>
            <w:r w:rsidRPr="00992E6A">
              <w:rPr>
                <w:rFonts w:ascii="宋体" w:hAnsi="宋体" w:hint="eastAsia"/>
                <w:sz w:val="24"/>
                <w:szCs w:val="24"/>
              </w:rPr>
              <w:t>根据单晓蓉</w:t>
            </w:r>
            <w:proofErr w:type="gramEnd"/>
            <w:r w:rsidRPr="00992E6A">
              <w:rPr>
                <w:rFonts w:ascii="宋体" w:hAnsi="宋体" w:hint="eastAsia"/>
                <w:sz w:val="24"/>
                <w:szCs w:val="24"/>
              </w:rPr>
              <w:t>（2016）的研究结论，2002年至2013年间，对非营利组织人力资源管理的研究仅有32 篇论文被收录在CSSCI 来源期刊中。在该领域目前的研究中，高小英（2005）、郭泉（2011）李伟闽（2015）等从高校人力资源角度探讨人力资源管理理论在高校管理中的应用；刘冷杉（2012）、林赛宁（2013）、胡雁（2008）等则研究医院人力资源管理的发展状况；</w:t>
            </w:r>
            <w:proofErr w:type="gramStart"/>
            <w:r w:rsidRPr="00992E6A">
              <w:rPr>
                <w:rFonts w:ascii="宋体" w:hAnsi="宋体" w:hint="eastAsia"/>
                <w:sz w:val="24"/>
                <w:szCs w:val="24"/>
              </w:rPr>
              <w:t>赖辉荣</w:t>
            </w:r>
            <w:proofErr w:type="gramEnd"/>
            <w:r w:rsidRPr="00992E6A">
              <w:rPr>
                <w:rFonts w:ascii="宋体" w:hAnsi="宋体" w:hint="eastAsia"/>
                <w:sz w:val="24"/>
                <w:szCs w:val="24"/>
              </w:rPr>
              <w:t>（2006）、欧小波（2014）等侧重研究图书馆人力资源的开发与管理。</w:t>
            </w:r>
          </w:p>
          <w:p w:rsidR="00992E6A" w:rsidRPr="00992E6A" w:rsidRDefault="00992E6A" w:rsidP="00702886">
            <w:pPr>
              <w:snapToGrid w:val="0"/>
              <w:spacing w:line="480" w:lineRule="exact"/>
              <w:ind w:firstLineChars="200" w:firstLine="480"/>
              <w:rPr>
                <w:rFonts w:ascii="宋体" w:hAnsi="宋体" w:hint="eastAsia"/>
                <w:sz w:val="24"/>
                <w:szCs w:val="24"/>
              </w:rPr>
            </w:pPr>
            <w:r w:rsidRPr="00992E6A">
              <w:rPr>
                <w:rFonts w:ascii="宋体" w:hAnsi="宋体" w:hint="eastAsia"/>
                <w:sz w:val="24"/>
                <w:szCs w:val="24"/>
              </w:rPr>
              <w:t>值得注意的是，公益组织人力资源管理的研究项目极少，在培训与开发、组织行为与动机方面进展缓慢，尤其在招聘与录用等其他方面研究仍属空白。可见目前公益组织人力资源管理研究领域并不全面，研究视角稍显单一，没有得到国内研究学者的足够重视。</w:t>
            </w:r>
          </w:p>
          <w:p w:rsidR="00992E6A" w:rsidRPr="00992E6A" w:rsidRDefault="00992E6A" w:rsidP="00702886">
            <w:pPr>
              <w:snapToGrid w:val="0"/>
              <w:spacing w:line="480" w:lineRule="exact"/>
              <w:ind w:firstLineChars="200" w:firstLine="480"/>
              <w:rPr>
                <w:rFonts w:ascii="宋体" w:hAnsi="宋体" w:hint="eastAsia"/>
                <w:sz w:val="24"/>
                <w:szCs w:val="24"/>
              </w:rPr>
            </w:pPr>
            <w:r w:rsidRPr="00992E6A">
              <w:rPr>
                <w:rFonts w:ascii="宋体" w:hAnsi="宋体" w:hint="eastAsia"/>
                <w:sz w:val="24"/>
                <w:szCs w:val="24"/>
              </w:rPr>
              <w:t>综上所述，尽管国内外人力资源管理的研究都已取得大量成果，但国内缺少对非营利性组织的研究，对公益组织人力资源管理研究少之甚少。国外学术界虽然对于非营利组织的研究不断增加，但对公益组织人力资源管理的研究还处于起步阶段。因此，国内外在该领域的研究都不够充分。在目前的研究中，大多数为纯理论性分析，实证性分析运用较少，在一定程度上影响了研究结果的科学性和实际运用价值。</w:t>
            </w:r>
          </w:p>
          <w:p w:rsidR="001765F6" w:rsidRDefault="00992E6A" w:rsidP="00702886">
            <w:pPr>
              <w:snapToGrid w:val="0"/>
              <w:spacing w:line="480" w:lineRule="exact"/>
              <w:ind w:firstLineChars="200" w:firstLine="480"/>
              <w:rPr>
                <w:rFonts w:ascii="宋体" w:hAnsi="宋体" w:hint="eastAsia"/>
                <w:sz w:val="24"/>
                <w:szCs w:val="24"/>
              </w:rPr>
            </w:pPr>
            <w:r w:rsidRPr="00992E6A">
              <w:rPr>
                <w:rFonts w:ascii="宋体" w:hAnsi="宋体" w:hint="eastAsia"/>
                <w:sz w:val="24"/>
                <w:szCs w:val="24"/>
              </w:rPr>
              <w:t>公益组织因其自身的特殊性，在人力资源管理方面面临着很多问题。但是比较遗憾的是，我国对公益组织人力资源管理的研究存在很多不足之处，无法适应公益组织当前的发展需要。为了促进公益组织的进一步良性发展，我们以本课题为研究项目，针对公益组织在人力资源管理方面目前存在的问题采取相应的对策，做好组织的人力资源规划、完善组织的员工招聘以及员工职业生涯规划等方面的工作，以加强公益组织的人力资源建设。</w:t>
            </w:r>
          </w:p>
          <w:p w:rsidR="00581B6A" w:rsidRDefault="00581B6A" w:rsidP="00702886">
            <w:pPr>
              <w:snapToGrid w:val="0"/>
              <w:spacing w:line="480" w:lineRule="exact"/>
              <w:ind w:firstLineChars="200" w:firstLine="480"/>
              <w:rPr>
                <w:rFonts w:ascii="宋体" w:hAnsi="宋体" w:hint="eastAsia"/>
                <w:sz w:val="24"/>
                <w:szCs w:val="24"/>
              </w:rPr>
            </w:pPr>
          </w:p>
          <w:p w:rsidR="00581B6A" w:rsidRPr="001352FE" w:rsidRDefault="00581B6A" w:rsidP="00702886">
            <w:pPr>
              <w:snapToGrid w:val="0"/>
              <w:spacing w:line="480" w:lineRule="exact"/>
              <w:ind w:firstLineChars="200" w:firstLine="480"/>
              <w:rPr>
                <w:rFonts w:ascii="宋体" w:hAnsi="宋体"/>
                <w:sz w:val="24"/>
                <w:szCs w:val="24"/>
              </w:rPr>
            </w:pPr>
          </w:p>
        </w:tc>
      </w:tr>
      <w:tr w:rsidR="001765F6" w:rsidRPr="001352FE" w:rsidTr="006D5231">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1765F6" w:rsidRDefault="001765F6" w:rsidP="00702886">
            <w:pPr>
              <w:snapToGrid w:val="0"/>
              <w:spacing w:line="480" w:lineRule="exact"/>
              <w:rPr>
                <w:rFonts w:ascii="宋体" w:hAnsi="宋体" w:hint="eastAsia"/>
                <w:sz w:val="24"/>
                <w:szCs w:val="24"/>
              </w:rPr>
            </w:pPr>
            <w:r w:rsidRPr="001352FE">
              <w:rPr>
                <w:rFonts w:ascii="宋体" w:hAnsi="宋体" w:hint="eastAsia"/>
                <w:sz w:val="24"/>
                <w:szCs w:val="24"/>
              </w:rPr>
              <w:lastRenderedPageBreak/>
              <w:t>本项目学生有关的研究积累和已取得的成绩</w:t>
            </w:r>
          </w:p>
          <w:p w:rsidR="00992E6A" w:rsidRPr="00992E6A" w:rsidRDefault="00992E6A" w:rsidP="00702886">
            <w:pPr>
              <w:snapToGrid w:val="0"/>
              <w:spacing w:line="480" w:lineRule="exact"/>
              <w:ind w:firstLineChars="200" w:firstLine="480"/>
              <w:rPr>
                <w:rFonts w:ascii="宋体" w:hAnsi="宋体" w:hint="eastAsia"/>
                <w:sz w:val="24"/>
                <w:szCs w:val="24"/>
              </w:rPr>
            </w:pPr>
            <w:r w:rsidRPr="00992E6A">
              <w:rPr>
                <w:rFonts w:ascii="宋体" w:hAnsi="宋体" w:hint="eastAsia"/>
                <w:sz w:val="24"/>
                <w:szCs w:val="24"/>
              </w:rPr>
              <w:t>研究积累：</w:t>
            </w:r>
          </w:p>
          <w:p w:rsidR="00992E6A" w:rsidRPr="00992E6A" w:rsidRDefault="00992E6A" w:rsidP="00702886">
            <w:pPr>
              <w:snapToGrid w:val="0"/>
              <w:spacing w:line="480" w:lineRule="exact"/>
              <w:ind w:firstLineChars="200" w:firstLine="480"/>
              <w:rPr>
                <w:rFonts w:ascii="宋体" w:hAnsi="宋体" w:hint="eastAsia"/>
                <w:sz w:val="24"/>
                <w:szCs w:val="24"/>
              </w:rPr>
            </w:pPr>
            <w:r w:rsidRPr="00992E6A">
              <w:rPr>
                <w:rFonts w:ascii="宋体" w:hAnsi="宋体" w:hint="eastAsia"/>
                <w:sz w:val="24"/>
                <w:szCs w:val="24"/>
              </w:rPr>
              <w:t>1、团队成员吴雯倩一直在“绿色潇湘”担任公益组织实习生，参与人力资源管理的相关工作，对公益组织的管理状况有所了解并对组织中存在的问题有一定的见解。</w:t>
            </w:r>
          </w:p>
          <w:p w:rsidR="00992E6A" w:rsidRPr="00992E6A" w:rsidRDefault="00992E6A" w:rsidP="00702886">
            <w:pPr>
              <w:snapToGrid w:val="0"/>
              <w:spacing w:line="480" w:lineRule="exact"/>
              <w:ind w:firstLineChars="200" w:firstLine="480"/>
              <w:rPr>
                <w:rFonts w:ascii="宋体" w:hAnsi="宋体" w:hint="eastAsia"/>
                <w:sz w:val="24"/>
                <w:szCs w:val="24"/>
              </w:rPr>
            </w:pPr>
            <w:r w:rsidRPr="00992E6A">
              <w:rPr>
                <w:rFonts w:ascii="宋体" w:hAnsi="宋体" w:hint="eastAsia"/>
                <w:sz w:val="24"/>
                <w:szCs w:val="24"/>
              </w:rPr>
              <w:t>2、团队成员吴雯倩、杨倩倩、李文</w:t>
            </w:r>
            <w:proofErr w:type="gramStart"/>
            <w:r w:rsidRPr="00992E6A">
              <w:rPr>
                <w:rFonts w:ascii="宋体" w:hAnsi="宋体" w:hint="eastAsia"/>
                <w:sz w:val="24"/>
                <w:szCs w:val="24"/>
              </w:rPr>
              <w:t>皓</w:t>
            </w:r>
            <w:proofErr w:type="gramEnd"/>
            <w:r w:rsidRPr="00992E6A">
              <w:rPr>
                <w:rFonts w:ascii="宋体" w:hAnsi="宋体" w:hint="eastAsia"/>
                <w:sz w:val="24"/>
                <w:szCs w:val="24"/>
              </w:rPr>
              <w:t>、陈虹一起多次参与“绿行家”、“净滩</w:t>
            </w:r>
            <w:proofErr w:type="gramStart"/>
            <w:r w:rsidRPr="00992E6A">
              <w:rPr>
                <w:rFonts w:ascii="宋体" w:hAnsi="宋体" w:hint="eastAsia"/>
                <w:sz w:val="24"/>
                <w:szCs w:val="24"/>
              </w:rPr>
              <w:t>百平米</w:t>
            </w:r>
            <w:proofErr w:type="gramEnd"/>
            <w:r w:rsidRPr="00992E6A">
              <w:rPr>
                <w:rFonts w:ascii="宋体" w:hAnsi="宋体" w:hint="eastAsia"/>
                <w:sz w:val="24"/>
                <w:szCs w:val="24"/>
              </w:rPr>
              <w:t>”“益跑长沙”等公益活动，对公益组织有一定程度的认知和了解，同时学习了人力资源管理专业的相关理论，专业基础知识扎实，为本项目的顺利开展奠定了基础。</w:t>
            </w:r>
          </w:p>
          <w:p w:rsidR="00992E6A" w:rsidRPr="00992E6A" w:rsidRDefault="00992E6A" w:rsidP="00702886">
            <w:pPr>
              <w:snapToGrid w:val="0"/>
              <w:spacing w:line="480" w:lineRule="exact"/>
              <w:ind w:firstLineChars="200" w:firstLine="480"/>
              <w:rPr>
                <w:rFonts w:ascii="宋体" w:hAnsi="宋体" w:hint="eastAsia"/>
                <w:sz w:val="24"/>
                <w:szCs w:val="24"/>
              </w:rPr>
            </w:pPr>
            <w:r w:rsidRPr="00992E6A">
              <w:rPr>
                <w:rFonts w:ascii="宋体" w:hAnsi="宋体" w:hint="eastAsia"/>
                <w:sz w:val="24"/>
                <w:szCs w:val="24"/>
              </w:rPr>
              <w:t>已取得的成绩：</w:t>
            </w:r>
          </w:p>
          <w:p w:rsidR="00992E6A" w:rsidRPr="00992E6A" w:rsidRDefault="00992E6A" w:rsidP="00702886">
            <w:pPr>
              <w:snapToGrid w:val="0"/>
              <w:spacing w:line="480" w:lineRule="exact"/>
              <w:ind w:firstLineChars="200" w:firstLine="480"/>
              <w:rPr>
                <w:rFonts w:ascii="宋体" w:hAnsi="宋体" w:hint="eastAsia"/>
                <w:sz w:val="24"/>
                <w:szCs w:val="24"/>
              </w:rPr>
            </w:pPr>
            <w:r w:rsidRPr="00992E6A">
              <w:rPr>
                <w:rFonts w:ascii="宋体" w:hAnsi="宋体" w:hint="eastAsia"/>
                <w:sz w:val="24"/>
                <w:szCs w:val="24"/>
              </w:rPr>
              <w:t>1、团队成员吴雯倩在绿色潇湘实习期间，参与机构文化建设以及人员招聘制度、绩效考勤制度的设计，对组织的人力资源管理有一定了解。</w:t>
            </w:r>
          </w:p>
          <w:p w:rsidR="00992E6A" w:rsidRPr="00992E6A" w:rsidRDefault="00992E6A" w:rsidP="00702886">
            <w:pPr>
              <w:snapToGrid w:val="0"/>
              <w:spacing w:line="480" w:lineRule="exact"/>
              <w:ind w:firstLineChars="200" w:firstLine="480"/>
              <w:rPr>
                <w:rFonts w:ascii="宋体" w:hAnsi="宋体" w:hint="eastAsia"/>
                <w:sz w:val="24"/>
                <w:szCs w:val="24"/>
              </w:rPr>
            </w:pPr>
            <w:r w:rsidRPr="00992E6A">
              <w:rPr>
                <w:rFonts w:ascii="宋体" w:hAnsi="宋体" w:hint="eastAsia"/>
                <w:sz w:val="24"/>
                <w:szCs w:val="24"/>
              </w:rPr>
              <w:t>2、团队成员杨倩倩、吴雯倩参与中南林业科技大学2017年“挑战杯”大学生课外学术科技作品竞赛——作品《多方协同拧合力，绿色消费显动力——湖南省居民绿色食品消费调查报告》获院级二等奖和校级三等奖；《大湘西地区农林业区域品牌建设研究》获院级三等奖和校级三等奖。</w:t>
            </w:r>
          </w:p>
          <w:p w:rsidR="00992E6A" w:rsidRDefault="00992E6A" w:rsidP="00702886">
            <w:pPr>
              <w:snapToGrid w:val="0"/>
              <w:spacing w:line="480" w:lineRule="exact"/>
              <w:ind w:firstLineChars="200" w:firstLine="480"/>
              <w:rPr>
                <w:rFonts w:ascii="宋体" w:hAnsi="宋体" w:hint="eastAsia"/>
                <w:sz w:val="24"/>
                <w:szCs w:val="24"/>
              </w:rPr>
            </w:pPr>
            <w:r w:rsidRPr="00992E6A">
              <w:rPr>
                <w:rFonts w:ascii="宋体" w:hAnsi="宋体" w:hint="eastAsia"/>
                <w:sz w:val="24"/>
                <w:szCs w:val="24"/>
              </w:rPr>
              <w:t>3、团队成员李文</w:t>
            </w:r>
            <w:proofErr w:type="gramStart"/>
            <w:r w:rsidRPr="00992E6A">
              <w:rPr>
                <w:rFonts w:ascii="宋体" w:hAnsi="宋体" w:hint="eastAsia"/>
                <w:sz w:val="24"/>
                <w:szCs w:val="24"/>
              </w:rPr>
              <w:t>皓</w:t>
            </w:r>
            <w:proofErr w:type="gramEnd"/>
            <w:r w:rsidRPr="00992E6A">
              <w:rPr>
                <w:rFonts w:ascii="宋体" w:hAnsi="宋体" w:hint="eastAsia"/>
                <w:sz w:val="24"/>
                <w:szCs w:val="24"/>
              </w:rPr>
              <w:t>参与中南林业科技大学2017年“挑战杯”大学生课外学术科技作品竞赛——作品《消费者对绿色食品的认知及购买行为分析——基于全国多地的调查》获院级二等奖。</w:t>
            </w:r>
          </w:p>
          <w:p w:rsidR="00581B6A" w:rsidRPr="008151DD" w:rsidRDefault="00581B6A" w:rsidP="00702886">
            <w:pPr>
              <w:snapToGrid w:val="0"/>
              <w:spacing w:line="480" w:lineRule="exact"/>
              <w:ind w:firstLineChars="200" w:firstLine="480"/>
              <w:rPr>
                <w:rFonts w:ascii="宋体" w:hAnsi="宋体"/>
                <w:sz w:val="24"/>
                <w:szCs w:val="24"/>
              </w:rPr>
            </w:pPr>
          </w:p>
        </w:tc>
      </w:tr>
      <w:tr w:rsidR="001765F6" w:rsidRPr="001352FE" w:rsidTr="006D5231">
        <w:trPr>
          <w:trHeight w:val="2107"/>
        </w:trPr>
        <w:tc>
          <w:tcPr>
            <w:tcW w:w="8663" w:type="dxa"/>
            <w:gridSpan w:val="7"/>
          </w:tcPr>
          <w:p w:rsidR="001765F6" w:rsidRPr="001352FE" w:rsidRDefault="001765F6" w:rsidP="00702886">
            <w:pPr>
              <w:spacing w:before="120" w:line="480" w:lineRule="exact"/>
              <w:ind w:right="57"/>
              <w:rPr>
                <w:rFonts w:ascii="宋体" w:hAnsi="宋体"/>
                <w:b/>
                <w:sz w:val="24"/>
                <w:szCs w:val="24"/>
              </w:rPr>
            </w:pPr>
            <w:r w:rsidRPr="001352FE">
              <w:rPr>
                <w:rFonts w:ascii="宋体" w:hAnsi="宋体" w:hint="eastAsia"/>
                <w:bCs/>
                <w:sz w:val="24"/>
                <w:szCs w:val="24"/>
              </w:rPr>
              <w:t>项目的创新点和特色</w:t>
            </w:r>
          </w:p>
          <w:p w:rsidR="00702886" w:rsidRPr="00702886" w:rsidRDefault="00702886" w:rsidP="00702886">
            <w:pPr>
              <w:spacing w:line="480" w:lineRule="exact"/>
              <w:ind w:left="180"/>
              <w:rPr>
                <w:rFonts w:ascii="宋体" w:hAnsi="宋体" w:hint="eastAsia"/>
                <w:sz w:val="24"/>
                <w:szCs w:val="24"/>
              </w:rPr>
            </w:pPr>
            <w:r w:rsidRPr="00702886">
              <w:rPr>
                <w:rFonts w:ascii="宋体" w:hAnsi="宋体" w:hint="eastAsia"/>
                <w:sz w:val="24"/>
                <w:szCs w:val="24"/>
              </w:rPr>
              <w:t>本课题主要研究人力资源视角下公益组织的发展模式，主要创新点如下：</w:t>
            </w:r>
          </w:p>
          <w:p w:rsidR="00702886" w:rsidRPr="00702886" w:rsidRDefault="00702886" w:rsidP="00702886">
            <w:pPr>
              <w:spacing w:line="480" w:lineRule="exact"/>
              <w:ind w:leftChars="56" w:left="179" w:firstLineChars="200" w:firstLine="480"/>
              <w:rPr>
                <w:rFonts w:ascii="宋体" w:hAnsi="宋体" w:hint="eastAsia"/>
                <w:sz w:val="24"/>
                <w:szCs w:val="24"/>
              </w:rPr>
            </w:pPr>
            <w:r w:rsidRPr="00702886">
              <w:rPr>
                <w:rFonts w:ascii="宋体" w:hAnsi="宋体" w:hint="eastAsia"/>
                <w:sz w:val="24"/>
                <w:szCs w:val="24"/>
              </w:rPr>
              <w:t>1、研究视角创新。当前，对公益组织人力资源管理研究少之甚少，无法适应公益组织当前的发展需要。本项目研究将从人力资源管理的六大基本模块入手，具体分析当前公益组织中人力资源状况，提出针对性、具体化的建议。</w:t>
            </w:r>
          </w:p>
          <w:p w:rsidR="00702886" w:rsidRPr="00702886" w:rsidRDefault="00702886" w:rsidP="00702886">
            <w:pPr>
              <w:spacing w:line="480" w:lineRule="exact"/>
              <w:ind w:leftChars="56" w:left="179" w:firstLineChars="200" w:firstLine="480"/>
              <w:rPr>
                <w:rFonts w:ascii="宋体" w:hAnsi="宋体" w:hint="eastAsia"/>
                <w:sz w:val="24"/>
                <w:szCs w:val="24"/>
              </w:rPr>
            </w:pPr>
            <w:r w:rsidRPr="00702886">
              <w:rPr>
                <w:rFonts w:ascii="宋体" w:hAnsi="宋体" w:hint="eastAsia"/>
                <w:sz w:val="24"/>
                <w:szCs w:val="24"/>
              </w:rPr>
              <w:t>2、研究内容的创新。公益组织致力于社会公益事业和解决各种社会性问题。在研究中，不同于一般企事业单位，会更加侧重于公益性与管理方法的结合，以及对内部人员管理与对社会参与人员管理两大方面的结合。</w:t>
            </w:r>
          </w:p>
          <w:p w:rsidR="001765F6" w:rsidRDefault="00702886" w:rsidP="00702886">
            <w:pPr>
              <w:spacing w:line="480" w:lineRule="exact"/>
              <w:ind w:leftChars="56" w:left="179" w:firstLineChars="200" w:firstLine="480"/>
              <w:rPr>
                <w:rFonts w:ascii="宋体" w:hAnsi="宋体" w:hint="eastAsia"/>
                <w:sz w:val="24"/>
                <w:szCs w:val="24"/>
              </w:rPr>
            </w:pPr>
            <w:r w:rsidRPr="00702886">
              <w:rPr>
                <w:rFonts w:ascii="宋体" w:hAnsi="宋体" w:hint="eastAsia"/>
                <w:sz w:val="24"/>
                <w:szCs w:val="24"/>
              </w:rPr>
              <w:lastRenderedPageBreak/>
              <w:t>3、项目综合运用管理学、社会学、组织行为学等理论，结合学科特点与实际情况，力求促进公益组织的良性发展。</w:t>
            </w:r>
          </w:p>
          <w:p w:rsidR="00702886" w:rsidRPr="00702886" w:rsidRDefault="00702886" w:rsidP="00702886">
            <w:pPr>
              <w:spacing w:line="480" w:lineRule="exact"/>
              <w:ind w:leftChars="56" w:left="179" w:firstLineChars="200" w:firstLine="480"/>
              <w:rPr>
                <w:rFonts w:ascii="宋体" w:hAnsi="宋体" w:hint="eastAsia"/>
                <w:sz w:val="24"/>
                <w:szCs w:val="24"/>
              </w:rPr>
            </w:pPr>
            <w:r w:rsidRPr="00702886">
              <w:rPr>
                <w:rFonts w:ascii="宋体" w:hAnsi="宋体" w:hint="eastAsia"/>
                <w:sz w:val="24"/>
                <w:szCs w:val="24"/>
              </w:rPr>
              <w:t>项目特色：</w:t>
            </w:r>
          </w:p>
          <w:p w:rsidR="00702886" w:rsidRPr="00702886" w:rsidRDefault="00702886" w:rsidP="00702886">
            <w:pPr>
              <w:spacing w:line="480" w:lineRule="exact"/>
              <w:ind w:leftChars="56" w:left="179" w:firstLineChars="200" w:firstLine="480"/>
              <w:rPr>
                <w:rFonts w:ascii="宋体" w:hAnsi="宋体" w:hint="eastAsia"/>
                <w:sz w:val="24"/>
                <w:szCs w:val="24"/>
              </w:rPr>
            </w:pPr>
            <w:r w:rsidRPr="00702886">
              <w:rPr>
                <w:rFonts w:ascii="宋体" w:hAnsi="宋体" w:hint="eastAsia"/>
                <w:sz w:val="24"/>
                <w:szCs w:val="24"/>
              </w:rPr>
              <w:t>1、项目切合公益组织发展需求。当前，公益组织的发展方兴未艾，与之相匹配的人力资源管理理论也在不断完善之中，为公益组织的健康发展提供理论保障。</w:t>
            </w:r>
          </w:p>
          <w:p w:rsidR="00702886" w:rsidRPr="00702886" w:rsidRDefault="00702886" w:rsidP="00702886">
            <w:pPr>
              <w:spacing w:line="480" w:lineRule="exact"/>
              <w:ind w:leftChars="56" w:left="179" w:firstLineChars="200" w:firstLine="480"/>
              <w:rPr>
                <w:rFonts w:ascii="宋体" w:hAnsi="宋体" w:hint="eastAsia"/>
                <w:sz w:val="24"/>
                <w:szCs w:val="24"/>
              </w:rPr>
            </w:pPr>
            <w:r w:rsidRPr="00702886">
              <w:rPr>
                <w:rFonts w:ascii="宋体" w:hAnsi="宋体" w:hint="eastAsia"/>
                <w:sz w:val="24"/>
                <w:szCs w:val="24"/>
              </w:rPr>
              <w:t>2、不同于该领域以往的偏理论性研究，本项目采用理论与实证相结合的研究方法。不仅借鉴国内外人力资源发展的先进经验，而且运用问卷调查等方式进行广泛调研，并以 “绿色潇湘”公益组织进行典例分析，提高研究的科学性和实际运用价值。</w:t>
            </w:r>
          </w:p>
          <w:p w:rsidR="00702886" w:rsidRPr="001352FE" w:rsidRDefault="00702886" w:rsidP="00702886">
            <w:pPr>
              <w:spacing w:line="480" w:lineRule="exact"/>
              <w:ind w:leftChars="56" w:left="179" w:firstLineChars="200" w:firstLine="480"/>
              <w:rPr>
                <w:rFonts w:ascii="宋体" w:hAnsi="宋体"/>
                <w:sz w:val="24"/>
                <w:szCs w:val="24"/>
              </w:rPr>
            </w:pPr>
            <w:r w:rsidRPr="00702886">
              <w:rPr>
                <w:rFonts w:ascii="宋体" w:hAnsi="宋体" w:hint="eastAsia"/>
                <w:sz w:val="24"/>
                <w:szCs w:val="24"/>
              </w:rPr>
              <w:t>3、项目人员身份具有多重性。团队成员在公益组织中实习，既是调查者也是被调查者，方便获得第一手资料。且团队全员多次参与公益活动，有利于从外部分析公益组织中的管理状况。指导老师有丰富的科研经验，为项目研究的顺利完成提供了充分保证。</w:t>
            </w:r>
          </w:p>
          <w:p w:rsidR="001765F6" w:rsidRPr="001352FE" w:rsidRDefault="001765F6" w:rsidP="00702886">
            <w:pPr>
              <w:spacing w:line="480" w:lineRule="exact"/>
              <w:ind w:left="180"/>
              <w:rPr>
                <w:rFonts w:ascii="宋体" w:hAnsi="宋体"/>
                <w:sz w:val="24"/>
                <w:szCs w:val="24"/>
              </w:rPr>
            </w:pPr>
          </w:p>
        </w:tc>
      </w:tr>
      <w:tr w:rsidR="001765F6" w:rsidRPr="001352FE" w:rsidTr="00581B6A">
        <w:trPr>
          <w:trHeight w:val="2820"/>
        </w:trPr>
        <w:tc>
          <w:tcPr>
            <w:tcW w:w="8663" w:type="dxa"/>
            <w:gridSpan w:val="7"/>
          </w:tcPr>
          <w:p w:rsidR="001765F6" w:rsidRPr="001352FE" w:rsidRDefault="001765F6" w:rsidP="006D5231">
            <w:pPr>
              <w:rPr>
                <w:rFonts w:ascii="宋体" w:hAnsi="宋体"/>
                <w:sz w:val="24"/>
                <w:szCs w:val="24"/>
              </w:rPr>
            </w:pPr>
            <w:r w:rsidRPr="001352FE">
              <w:rPr>
                <w:rFonts w:ascii="宋体" w:hAnsi="宋体" w:hint="eastAsia"/>
                <w:sz w:val="24"/>
                <w:szCs w:val="24"/>
              </w:rPr>
              <w:lastRenderedPageBreak/>
              <w:t>项目的技术路线及预期成果</w:t>
            </w:r>
          </w:p>
          <w:p w:rsidR="00702886" w:rsidRPr="00702886" w:rsidRDefault="00702886" w:rsidP="00702886">
            <w:pPr>
              <w:ind w:left="180"/>
              <w:rPr>
                <w:rFonts w:ascii="宋体" w:hAnsi="宋体" w:hint="eastAsia"/>
                <w:sz w:val="24"/>
                <w:szCs w:val="24"/>
              </w:rPr>
            </w:pPr>
            <w:r w:rsidRPr="00702886">
              <w:rPr>
                <w:rFonts w:ascii="宋体" w:hAnsi="宋体" w:hint="eastAsia"/>
                <w:sz w:val="24"/>
                <w:szCs w:val="24"/>
              </w:rPr>
              <w:t>技术路线:</w:t>
            </w:r>
          </w:p>
          <w:p w:rsidR="00702886" w:rsidRPr="00702886" w:rsidRDefault="00702886" w:rsidP="00702886">
            <w:pPr>
              <w:ind w:left="180"/>
              <w:rPr>
                <w:rFonts w:ascii="宋体" w:hAnsi="宋体"/>
                <w:sz w:val="24"/>
                <w:szCs w:val="24"/>
              </w:rPr>
            </w:pPr>
            <w:r w:rsidRPr="00702886">
              <w:rPr>
                <w:rFonts w:ascii="宋体" w:hAnsi="宋体"/>
                <w:sz w:val="24"/>
                <w:szCs w:val="24"/>
              </w:rPr>
              <w:t xml:space="preserve"> </w:t>
            </w:r>
            <w:r>
              <w:rPr>
                <w:noProof/>
                <w:sz w:val="21"/>
                <w:szCs w:val="24"/>
              </w:rPr>
              <w:drawing>
                <wp:inline distT="0" distB="0" distL="0" distR="0" wp14:anchorId="57A931AD" wp14:editId="10E39198">
                  <wp:extent cx="5229225" cy="3562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9225" cy="3562350"/>
                          </a:xfrm>
                          <a:prstGeom prst="rect">
                            <a:avLst/>
                          </a:prstGeom>
                          <a:noFill/>
                          <a:ln>
                            <a:noFill/>
                          </a:ln>
                        </pic:spPr>
                      </pic:pic>
                    </a:graphicData>
                  </a:graphic>
                </wp:inline>
              </w:drawing>
            </w:r>
          </w:p>
          <w:p w:rsidR="00702886" w:rsidRPr="00702886" w:rsidRDefault="00702886" w:rsidP="00702886">
            <w:pPr>
              <w:spacing w:line="480" w:lineRule="exact"/>
              <w:ind w:left="181"/>
              <w:rPr>
                <w:rFonts w:ascii="宋体" w:hAnsi="宋体" w:hint="eastAsia"/>
                <w:sz w:val="24"/>
                <w:szCs w:val="24"/>
              </w:rPr>
            </w:pPr>
            <w:bookmarkStart w:id="0" w:name="_GoBack"/>
            <w:bookmarkEnd w:id="0"/>
            <w:r w:rsidRPr="00702886">
              <w:rPr>
                <w:rFonts w:ascii="宋体" w:hAnsi="宋体" w:hint="eastAsia"/>
                <w:sz w:val="24"/>
                <w:szCs w:val="24"/>
              </w:rPr>
              <w:lastRenderedPageBreak/>
              <w:t>预期成果:</w:t>
            </w:r>
          </w:p>
          <w:p w:rsidR="00702886" w:rsidRPr="00702886" w:rsidRDefault="00702886" w:rsidP="00702886">
            <w:pPr>
              <w:spacing w:line="480" w:lineRule="exact"/>
              <w:ind w:left="181"/>
              <w:rPr>
                <w:rFonts w:ascii="宋体" w:hAnsi="宋体" w:hint="eastAsia"/>
                <w:sz w:val="24"/>
                <w:szCs w:val="24"/>
              </w:rPr>
            </w:pPr>
            <w:r w:rsidRPr="00702886">
              <w:rPr>
                <w:rFonts w:ascii="宋体" w:hAnsi="宋体" w:hint="eastAsia"/>
                <w:sz w:val="24"/>
                <w:szCs w:val="24"/>
              </w:rPr>
              <w:t>1、提交项目总体报告；</w:t>
            </w:r>
          </w:p>
          <w:p w:rsidR="001765F6" w:rsidRPr="00D555F5" w:rsidRDefault="00702886" w:rsidP="00702886">
            <w:pPr>
              <w:spacing w:line="480" w:lineRule="exact"/>
              <w:ind w:left="181"/>
              <w:rPr>
                <w:rFonts w:ascii="宋体" w:hAnsi="宋体"/>
                <w:sz w:val="24"/>
                <w:szCs w:val="24"/>
              </w:rPr>
            </w:pPr>
            <w:r w:rsidRPr="00702886">
              <w:rPr>
                <w:rFonts w:ascii="宋体" w:hAnsi="宋体" w:hint="eastAsia"/>
                <w:sz w:val="24"/>
                <w:szCs w:val="24"/>
              </w:rPr>
              <w:t>2、发表专业论文1-2篇。</w:t>
            </w:r>
          </w:p>
          <w:p w:rsidR="001765F6" w:rsidRPr="001352FE" w:rsidRDefault="001765F6" w:rsidP="006D5231">
            <w:pPr>
              <w:ind w:left="180"/>
              <w:rPr>
                <w:rFonts w:ascii="宋体" w:hAnsi="宋体"/>
                <w:sz w:val="24"/>
                <w:szCs w:val="24"/>
              </w:rPr>
            </w:pPr>
          </w:p>
        </w:tc>
      </w:tr>
      <w:tr w:rsidR="001765F6" w:rsidRPr="001352FE" w:rsidTr="006D5231">
        <w:trPr>
          <w:trHeight w:val="2520"/>
        </w:trPr>
        <w:tc>
          <w:tcPr>
            <w:tcW w:w="8663" w:type="dxa"/>
            <w:gridSpan w:val="7"/>
          </w:tcPr>
          <w:p w:rsidR="001765F6" w:rsidRDefault="001765F6" w:rsidP="00702886">
            <w:pPr>
              <w:spacing w:line="480" w:lineRule="exact"/>
              <w:rPr>
                <w:rFonts w:ascii="宋体" w:hAnsi="宋体"/>
                <w:sz w:val="24"/>
                <w:szCs w:val="24"/>
              </w:rPr>
            </w:pPr>
            <w:r>
              <w:rPr>
                <w:rFonts w:ascii="宋体" w:hAnsi="宋体" w:hint="eastAsia"/>
                <w:sz w:val="24"/>
                <w:szCs w:val="24"/>
              </w:rPr>
              <w:lastRenderedPageBreak/>
              <w:t>年度目标和工作内容（分年度写）</w:t>
            </w:r>
          </w:p>
          <w:p w:rsidR="00702886" w:rsidRPr="00702886" w:rsidRDefault="00702886" w:rsidP="00702886">
            <w:pPr>
              <w:spacing w:line="480" w:lineRule="exact"/>
              <w:ind w:firstLineChars="200" w:firstLine="480"/>
              <w:rPr>
                <w:rFonts w:ascii="宋体" w:hAnsi="宋体" w:hint="eastAsia"/>
                <w:sz w:val="24"/>
                <w:szCs w:val="24"/>
              </w:rPr>
            </w:pPr>
            <w:r w:rsidRPr="00702886">
              <w:rPr>
                <w:rFonts w:ascii="宋体" w:hAnsi="宋体" w:hint="eastAsia"/>
                <w:sz w:val="24"/>
                <w:szCs w:val="24"/>
              </w:rPr>
              <w:t>项目实行周期为一年，分为四个阶段。</w:t>
            </w:r>
          </w:p>
          <w:p w:rsidR="00702886" w:rsidRPr="00702886" w:rsidRDefault="00702886" w:rsidP="00702886">
            <w:pPr>
              <w:spacing w:line="480" w:lineRule="exact"/>
              <w:ind w:firstLineChars="200" w:firstLine="480"/>
              <w:rPr>
                <w:rFonts w:ascii="宋体" w:hAnsi="宋体" w:hint="eastAsia"/>
                <w:sz w:val="24"/>
                <w:szCs w:val="24"/>
              </w:rPr>
            </w:pPr>
            <w:r>
              <w:rPr>
                <w:rFonts w:ascii="宋体" w:hAnsi="宋体" w:hint="eastAsia"/>
                <w:sz w:val="24"/>
                <w:szCs w:val="24"/>
              </w:rPr>
              <w:t>第一阶段</w:t>
            </w:r>
            <w:r w:rsidRPr="00702886">
              <w:rPr>
                <w:rFonts w:ascii="宋体" w:hAnsi="宋体" w:hint="eastAsia"/>
                <w:sz w:val="24"/>
                <w:szCs w:val="24"/>
              </w:rPr>
              <w:t>（2017年6月-2017年8月）</w:t>
            </w:r>
            <w:r>
              <w:rPr>
                <w:rFonts w:ascii="宋体" w:hAnsi="宋体" w:hint="eastAsia"/>
                <w:sz w:val="24"/>
                <w:szCs w:val="24"/>
              </w:rPr>
              <w:t>：</w:t>
            </w:r>
            <w:r w:rsidRPr="00702886">
              <w:rPr>
                <w:rFonts w:ascii="宋体" w:hAnsi="宋体" w:hint="eastAsia"/>
                <w:sz w:val="24"/>
                <w:szCs w:val="24"/>
              </w:rPr>
              <w:t xml:space="preserve">查阅相关书籍、文献资料，为项目研究做好资料搜集工作，设计项目调研方案，确定项目成员任务分工。 </w:t>
            </w:r>
          </w:p>
          <w:p w:rsidR="00702886" w:rsidRPr="00702886" w:rsidRDefault="00702886" w:rsidP="00702886">
            <w:pPr>
              <w:spacing w:line="480" w:lineRule="exact"/>
              <w:ind w:firstLineChars="200" w:firstLine="480"/>
              <w:rPr>
                <w:rFonts w:ascii="宋体" w:hAnsi="宋体" w:hint="eastAsia"/>
                <w:sz w:val="24"/>
                <w:szCs w:val="24"/>
              </w:rPr>
            </w:pPr>
            <w:r>
              <w:rPr>
                <w:rFonts w:ascii="宋体" w:hAnsi="宋体" w:hint="eastAsia"/>
                <w:sz w:val="24"/>
                <w:szCs w:val="24"/>
              </w:rPr>
              <w:t>第二阶段</w:t>
            </w:r>
            <w:r w:rsidRPr="00702886">
              <w:rPr>
                <w:rFonts w:ascii="宋体" w:hAnsi="宋体" w:hint="eastAsia"/>
                <w:sz w:val="24"/>
                <w:szCs w:val="24"/>
              </w:rPr>
              <w:t>（2017年9月-2017年11月）</w:t>
            </w:r>
            <w:r>
              <w:rPr>
                <w:rFonts w:ascii="宋体" w:hAnsi="宋体" w:hint="eastAsia"/>
                <w:sz w:val="24"/>
                <w:szCs w:val="24"/>
              </w:rPr>
              <w:t>：</w:t>
            </w:r>
            <w:r w:rsidRPr="00702886">
              <w:rPr>
                <w:rFonts w:ascii="宋体" w:hAnsi="宋体" w:hint="eastAsia"/>
                <w:sz w:val="24"/>
                <w:szCs w:val="24"/>
              </w:rPr>
              <w:t>以问卷调查、实地调研、采访公益组织工作人员等方式，对公益组织人力资源管理状况开展调研，并对数据进行汇总、整理与筛选。</w:t>
            </w:r>
          </w:p>
          <w:p w:rsidR="00702886" w:rsidRPr="00702886" w:rsidRDefault="00702886" w:rsidP="00702886">
            <w:pPr>
              <w:spacing w:line="480" w:lineRule="exact"/>
              <w:ind w:firstLineChars="200" w:firstLine="480"/>
              <w:rPr>
                <w:rFonts w:ascii="宋体" w:hAnsi="宋体" w:hint="eastAsia"/>
                <w:sz w:val="24"/>
                <w:szCs w:val="24"/>
              </w:rPr>
            </w:pPr>
            <w:r>
              <w:rPr>
                <w:rFonts w:ascii="宋体" w:hAnsi="宋体" w:hint="eastAsia"/>
                <w:sz w:val="24"/>
                <w:szCs w:val="24"/>
              </w:rPr>
              <w:t>第三阶段</w:t>
            </w:r>
            <w:r w:rsidRPr="00702886">
              <w:rPr>
                <w:rFonts w:ascii="宋体" w:hAnsi="宋体" w:hint="eastAsia"/>
                <w:sz w:val="24"/>
                <w:szCs w:val="24"/>
              </w:rPr>
              <w:t>（2017年12月-2018年2月）</w:t>
            </w:r>
            <w:r>
              <w:rPr>
                <w:rFonts w:ascii="宋体" w:hAnsi="宋体" w:hint="eastAsia"/>
                <w:sz w:val="24"/>
                <w:szCs w:val="24"/>
              </w:rPr>
              <w:t>：</w:t>
            </w:r>
            <w:r w:rsidRPr="00702886">
              <w:rPr>
                <w:rFonts w:ascii="宋体" w:hAnsi="宋体" w:hint="eastAsia"/>
                <w:sz w:val="24"/>
                <w:szCs w:val="24"/>
              </w:rPr>
              <w:t>根据第二阶段统计好的数据，对我国公益组织人力资源管理现状进行分析，并借助已有的研究成果和专家指导，对公益组织人力资源管理的发展提出建议和对策。</w:t>
            </w:r>
          </w:p>
          <w:p w:rsidR="001765F6" w:rsidRDefault="00702886" w:rsidP="00702886">
            <w:pPr>
              <w:spacing w:line="480" w:lineRule="exact"/>
              <w:ind w:firstLineChars="200" w:firstLine="480"/>
              <w:rPr>
                <w:rFonts w:ascii="宋体" w:hAnsi="宋体"/>
                <w:sz w:val="24"/>
                <w:szCs w:val="24"/>
              </w:rPr>
            </w:pPr>
            <w:r>
              <w:rPr>
                <w:rFonts w:ascii="宋体" w:hAnsi="宋体" w:hint="eastAsia"/>
                <w:sz w:val="24"/>
                <w:szCs w:val="24"/>
              </w:rPr>
              <w:t>第四阶段</w:t>
            </w:r>
            <w:r w:rsidRPr="00702886">
              <w:rPr>
                <w:rFonts w:ascii="宋体" w:hAnsi="宋体" w:hint="eastAsia"/>
                <w:sz w:val="24"/>
                <w:szCs w:val="24"/>
              </w:rPr>
              <w:t>（2018年3月-2018年5月）</w:t>
            </w:r>
            <w:r>
              <w:rPr>
                <w:rFonts w:ascii="宋体" w:hAnsi="宋体" w:hint="eastAsia"/>
                <w:sz w:val="24"/>
                <w:szCs w:val="24"/>
              </w:rPr>
              <w:t>：</w:t>
            </w:r>
            <w:r w:rsidRPr="00702886">
              <w:rPr>
                <w:rFonts w:ascii="宋体" w:hAnsi="宋体" w:hint="eastAsia"/>
                <w:sz w:val="24"/>
                <w:szCs w:val="24"/>
              </w:rPr>
              <w:t>撰写总结报告，发表论文，完成结题。</w:t>
            </w:r>
          </w:p>
          <w:p w:rsidR="001765F6" w:rsidRPr="001352FE" w:rsidRDefault="001765F6" w:rsidP="006D5231">
            <w:pPr>
              <w:rPr>
                <w:rFonts w:ascii="宋体" w:hAnsi="宋体"/>
                <w:sz w:val="24"/>
                <w:szCs w:val="24"/>
              </w:rPr>
            </w:pPr>
          </w:p>
        </w:tc>
      </w:tr>
      <w:tr w:rsidR="001765F6" w:rsidRPr="001352FE" w:rsidTr="006D5231">
        <w:trPr>
          <w:trHeight w:val="2520"/>
        </w:trPr>
        <w:tc>
          <w:tcPr>
            <w:tcW w:w="8663" w:type="dxa"/>
            <w:gridSpan w:val="7"/>
            <w:vAlign w:val="center"/>
          </w:tcPr>
          <w:p w:rsidR="001765F6" w:rsidRPr="001352FE" w:rsidRDefault="001765F6" w:rsidP="00702886">
            <w:pPr>
              <w:spacing w:line="480" w:lineRule="exact"/>
              <w:rPr>
                <w:rFonts w:ascii="宋体" w:hAnsi="宋体"/>
                <w:sz w:val="24"/>
                <w:szCs w:val="24"/>
              </w:rPr>
            </w:pPr>
            <w:r w:rsidRPr="001352FE">
              <w:rPr>
                <w:rFonts w:ascii="宋体" w:hAnsi="宋体" w:hint="eastAsia"/>
                <w:sz w:val="24"/>
                <w:szCs w:val="24"/>
              </w:rPr>
              <w:t>指导教师意见</w:t>
            </w:r>
          </w:p>
          <w:p w:rsidR="00702886" w:rsidRPr="00702886" w:rsidRDefault="00702886" w:rsidP="00702886">
            <w:pPr>
              <w:spacing w:line="480" w:lineRule="exact"/>
              <w:ind w:leftChars="56" w:left="179" w:firstLineChars="200" w:firstLine="480"/>
              <w:rPr>
                <w:rFonts w:ascii="宋体" w:hAnsi="宋体" w:hint="eastAsia"/>
                <w:sz w:val="24"/>
                <w:szCs w:val="24"/>
              </w:rPr>
            </w:pPr>
            <w:r w:rsidRPr="00702886">
              <w:rPr>
                <w:rFonts w:ascii="宋体" w:hAnsi="宋体" w:hint="eastAsia"/>
                <w:sz w:val="24"/>
                <w:szCs w:val="24"/>
              </w:rPr>
              <w:t>项目选题具有一定的新颖性，研究方向有特色，有一定研究意义。项目组成员对该问题的前期准备比较充分，前期文献查阅丰富，项目研究结构、内容、方法、时间进度等计划安排都切实可行。项目组成员相关基础知识掌握牢固，研究能力较强，对该问题的研究兴趣浓厚，愿意为该项目提供充足的研究时间与精力。相信在老师指导下，该项目一定能按质、按量、按时完成。</w:t>
            </w:r>
          </w:p>
          <w:p w:rsidR="00702886" w:rsidRPr="00702886" w:rsidRDefault="00702886" w:rsidP="00702886">
            <w:pPr>
              <w:spacing w:line="480" w:lineRule="exact"/>
              <w:ind w:left="180"/>
              <w:rPr>
                <w:rFonts w:ascii="宋体" w:hAnsi="宋体"/>
                <w:sz w:val="24"/>
                <w:szCs w:val="24"/>
              </w:rPr>
            </w:pPr>
          </w:p>
          <w:p w:rsidR="00702886" w:rsidRPr="00702886" w:rsidRDefault="00702886" w:rsidP="00702886">
            <w:pPr>
              <w:spacing w:line="480" w:lineRule="exact"/>
              <w:ind w:leftChars="56" w:left="179" w:firstLineChars="1500" w:firstLine="3600"/>
              <w:rPr>
                <w:rFonts w:ascii="宋体" w:hAnsi="宋体" w:hint="eastAsia"/>
                <w:sz w:val="24"/>
                <w:szCs w:val="24"/>
              </w:rPr>
            </w:pPr>
            <w:r w:rsidRPr="00702886">
              <w:rPr>
                <w:rFonts w:ascii="宋体" w:hAnsi="宋体" w:hint="eastAsia"/>
                <w:sz w:val="24"/>
                <w:szCs w:val="24"/>
              </w:rPr>
              <w:t xml:space="preserve">签字：  尹华北                 </w:t>
            </w:r>
          </w:p>
          <w:p w:rsidR="001765F6" w:rsidRDefault="00702886" w:rsidP="00581B6A">
            <w:pPr>
              <w:spacing w:line="480" w:lineRule="exact"/>
              <w:ind w:leftChars="56" w:left="179" w:firstLineChars="1500" w:firstLine="3600"/>
              <w:rPr>
                <w:rFonts w:ascii="宋体" w:hAnsi="宋体" w:hint="eastAsia"/>
                <w:sz w:val="24"/>
                <w:szCs w:val="24"/>
              </w:rPr>
            </w:pPr>
            <w:r w:rsidRPr="00702886">
              <w:rPr>
                <w:rFonts w:ascii="宋体" w:hAnsi="宋体" w:hint="eastAsia"/>
                <w:sz w:val="24"/>
                <w:szCs w:val="24"/>
              </w:rPr>
              <w:t>日期： 2017年4月20</w:t>
            </w:r>
          </w:p>
          <w:p w:rsidR="00581B6A" w:rsidRPr="00581B6A" w:rsidRDefault="00581B6A" w:rsidP="00581B6A">
            <w:pPr>
              <w:spacing w:line="480" w:lineRule="exact"/>
              <w:ind w:leftChars="56" w:left="179" w:firstLineChars="1500" w:firstLine="3600"/>
              <w:rPr>
                <w:rFonts w:ascii="宋体" w:hAnsi="宋体"/>
                <w:sz w:val="24"/>
                <w:szCs w:val="24"/>
              </w:rPr>
            </w:pPr>
          </w:p>
        </w:tc>
      </w:tr>
    </w:tbl>
    <w:p w:rsidR="0062762E" w:rsidRPr="001765F6" w:rsidRDefault="001765F6" w:rsidP="00041C51">
      <w:r w:rsidRPr="00F57E8A">
        <w:rPr>
          <w:rFonts w:ascii="仿宋_GB2312" w:eastAsia="仿宋_GB2312" w:hAnsi="宋体" w:hint="eastAsia"/>
          <w:sz w:val="28"/>
          <w:szCs w:val="28"/>
        </w:rPr>
        <w:t>注：本表</w:t>
      </w:r>
      <w:proofErr w:type="gramStart"/>
      <w:r w:rsidRPr="00F57E8A">
        <w:rPr>
          <w:rFonts w:ascii="仿宋_GB2312" w:eastAsia="仿宋_GB2312" w:hAnsi="宋体" w:hint="eastAsia"/>
          <w:sz w:val="28"/>
          <w:szCs w:val="28"/>
        </w:rPr>
        <w:t>栏空不够可</w:t>
      </w:r>
      <w:proofErr w:type="gramEnd"/>
      <w:r w:rsidRPr="00F57E8A">
        <w:rPr>
          <w:rFonts w:ascii="仿宋_GB2312" w:eastAsia="仿宋_GB2312" w:hAnsi="宋体" w:hint="eastAsia"/>
          <w:sz w:val="28"/>
          <w:szCs w:val="28"/>
        </w:rPr>
        <w:t>另附纸张</w:t>
      </w:r>
    </w:p>
    <w:sectPr w:rsidR="0062762E" w:rsidRPr="001765F6" w:rsidSect="00041C51">
      <w:headerReference w:type="even" r:id="rId8"/>
      <w:headerReference w:type="default" r:id="rId9"/>
      <w:footerReference w:type="even" r:id="rId10"/>
      <w:footerReference w:type="default" r:id="rId11"/>
      <w:headerReference w:type="first" r:id="rId12"/>
      <w:footerReference w:type="first" r:id="rId13"/>
      <w:pgSz w:w="11906" w:h="16838" w:code="9"/>
      <w:pgMar w:top="1361" w:right="1701" w:bottom="1361" w:left="1758" w:header="851" w:footer="1418" w:gutter="0"/>
      <w:cols w:space="425"/>
      <w:docGrid w:linePitch="608" w:charSpace="-37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ABE" w:rsidRDefault="00CD0ABE" w:rsidP="00E67DDA">
      <w:r>
        <w:separator/>
      </w:r>
    </w:p>
  </w:endnote>
  <w:endnote w:type="continuationSeparator" w:id="0">
    <w:p w:rsidR="00CD0ABE" w:rsidRDefault="00CD0ABE" w:rsidP="00E6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ED3" w:rsidRPr="00EB7748" w:rsidRDefault="001765F6" w:rsidP="00B66F79">
    <w:pPr>
      <w:pStyle w:val="a3"/>
      <w:framePr w:wrap="around" w:vAnchor="text" w:hAnchor="margin" w:xAlign="outside" w:y="1"/>
      <w:rPr>
        <w:rStyle w:val="a4"/>
        <w:rFonts w:ascii="宋体" w:hAnsi="宋体"/>
        <w:sz w:val="28"/>
        <w:szCs w:val="28"/>
      </w:rPr>
    </w:pPr>
    <w:r w:rsidRPr="00EB7748">
      <w:rPr>
        <w:rStyle w:val="a4"/>
        <w:rFonts w:ascii="宋体" w:hAnsi="宋体" w:hint="eastAsia"/>
        <w:sz w:val="28"/>
        <w:szCs w:val="28"/>
      </w:rPr>
      <w:t>－</w:t>
    </w:r>
    <w:r w:rsidR="00E67DDA" w:rsidRPr="00EB7748">
      <w:rPr>
        <w:rStyle w:val="a4"/>
        <w:rFonts w:ascii="宋体" w:hAnsi="宋体"/>
        <w:sz w:val="28"/>
        <w:szCs w:val="28"/>
      </w:rPr>
      <w:fldChar w:fldCharType="begin"/>
    </w:r>
    <w:r w:rsidRPr="00EB7748">
      <w:rPr>
        <w:rStyle w:val="a4"/>
        <w:rFonts w:ascii="宋体" w:hAnsi="宋体"/>
        <w:sz w:val="28"/>
        <w:szCs w:val="28"/>
      </w:rPr>
      <w:instrText xml:space="preserve">PAGE  </w:instrText>
    </w:r>
    <w:r w:rsidR="00E67DDA" w:rsidRPr="00EB7748">
      <w:rPr>
        <w:rStyle w:val="a4"/>
        <w:rFonts w:ascii="宋体" w:hAnsi="宋体"/>
        <w:sz w:val="28"/>
        <w:szCs w:val="28"/>
      </w:rPr>
      <w:fldChar w:fldCharType="separate"/>
    </w:r>
    <w:r>
      <w:rPr>
        <w:rStyle w:val="a4"/>
        <w:rFonts w:ascii="宋体" w:hAnsi="宋体"/>
        <w:noProof/>
        <w:sz w:val="28"/>
        <w:szCs w:val="28"/>
      </w:rPr>
      <w:t>22</w:t>
    </w:r>
    <w:r w:rsidR="00E67DDA" w:rsidRPr="00EB7748">
      <w:rPr>
        <w:rStyle w:val="a4"/>
        <w:rFonts w:ascii="宋体" w:hAnsi="宋体"/>
        <w:sz w:val="28"/>
        <w:szCs w:val="28"/>
      </w:rPr>
      <w:fldChar w:fldCharType="end"/>
    </w:r>
    <w:r w:rsidRPr="00EB7748">
      <w:rPr>
        <w:rStyle w:val="a4"/>
        <w:rFonts w:ascii="宋体" w:hAnsi="宋体" w:hint="eastAsia"/>
        <w:sz w:val="28"/>
        <w:szCs w:val="28"/>
      </w:rPr>
      <w:t>－</w:t>
    </w:r>
  </w:p>
  <w:p w:rsidR="00167ED3" w:rsidRDefault="00CD0ABE" w:rsidP="00EB7748">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ED3" w:rsidRPr="008151DD" w:rsidRDefault="001765F6" w:rsidP="00B66F79">
    <w:pPr>
      <w:pStyle w:val="a3"/>
      <w:framePr w:wrap="around" w:vAnchor="text" w:hAnchor="margin" w:xAlign="outside" w:y="1"/>
      <w:rPr>
        <w:rStyle w:val="a4"/>
        <w:rFonts w:ascii="宋体" w:hAnsi="宋体"/>
        <w:sz w:val="28"/>
        <w:szCs w:val="28"/>
      </w:rPr>
    </w:pPr>
    <w:r w:rsidRPr="008151DD">
      <w:rPr>
        <w:rStyle w:val="a4"/>
        <w:rFonts w:ascii="宋体" w:hAnsi="宋体" w:hint="eastAsia"/>
        <w:sz w:val="28"/>
        <w:szCs w:val="28"/>
      </w:rPr>
      <w:t>－</w:t>
    </w:r>
    <w:r w:rsidR="00E67DDA" w:rsidRPr="008151DD">
      <w:rPr>
        <w:rStyle w:val="a4"/>
        <w:rFonts w:ascii="宋体" w:hAnsi="宋体"/>
        <w:sz w:val="28"/>
        <w:szCs w:val="28"/>
      </w:rPr>
      <w:fldChar w:fldCharType="begin"/>
    </w:r>
    <w:r w:rsidRPr="008151DD">
      <w:rPr>
        <w:rStyle w:val="a4"/>
        <w:rFonts w:ascii="宋体" w:hAnsi="宋体"/>
        <w:sz w:val="28"/>
        <w:szCs w:val="28"/>
      </w:rPr>
      <w:instrText xml:space="preserve">PAGE  </w:instrText>
    </w:r>
    <w:r w:rsidR="00E67DDA" w:rsidRPr="008151DD">
      <w:rPr>
        <w:rStyle w:val="a4"/>
        <w:rFonts w:ascii="宋体" w:hAnsi="宋体"/>
        <w:sz w:val="28"/>
        <w:szCs w:val="28"/>
      </w:rPr>
      <w:fldChar w:fldCharType="separate"/>
    </w:r>
    <w:r w:rsidR="00581B6A">
      <w:rPr>
        <w:rStyle w:val="a4"/>
        <w:rFonts w:ascii="宋体" w:hAnsi="宋体"/>
        <w:noProof/>
        <w:sz w:val="28"/>
        <w:szCs w:val="28"/>
      </w:rPr>
      <w:t>7</w:t>
    </w:r>
    <w:r w:rsidR="00E67DDA" w:rsidRPr="008151DD">
      <w:rPr>
        <w:rStyle w:val="a4"/>
        <w:rFonts w:ascii="宋体" w:hAnsi="宋体"/>
        <w:sz w:val="28"/>
        <w:szCs w:val="28"/>
      </w:rPr>
      <w:fldChar w:fldCharType="end"/>
    </w:r>
    <w:r w:rsidRPr="008151DD">
      <w:rPr>
        <w:rStyle w:val="a4"/>
        <w:rFonts w:ascii="宋体" w:hAnsi="宋体" w:hint="eastAsia"/>
        <w:sz w:val="28"/>
        <w:szCs w:val="28"/>
      </w:rPr>
      <w:t>－</w:t>
    </w:r>
  </w:p>
  <w:p w:rsidR="00167ED3" w:rsidRDefault="00CD0ABE" w:rsidP="00EB7748">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51" w:rsidRDefault="00041C5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ABE" w:rsidRDefault="00CD0ABE" w:rsidP="00E67DDA">
      <w:r>
        <w:separator/>
      </w:r>
    </w:p>
  </w:footnote>
  <w:footnote w:type="continuationSeparator" w:id="0">
    <w:p w:rsidR="00CD0ABE" w:rsidRDefault="00CD0ABE" w:rsidP="00E67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51" w:rsidRDefault="00041C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ED3" w:rsidRDefault="00CD0ABE" w:rsidP="006B691C">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51" w:rsidRDefault="00041C5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5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65F6"/>
    <w:rsid w:val="00041C51"/>
    <w:rsid w:val="001765F6"/>
    <w:rsid w:val="001F6477"/>
    <w:rsid w:val="003C5ED9"/>
    <w:rsid w:val="00581B6A"/>
    <w:rsid w:val="0062762E"/>
    <w:rsid w:val="00702886"/>
    <w:rsid w:val="00992E6A"/>
    <w:rsid w:val="00CD0ABE"/>
    <w:rsid w:val="00E67DDA"/>
    <w:rsid w:val="00EB0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beforeLines="50" w:line="48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F6"/>
    <w:pPr>
      <w:widowControl w:val="0"/>
      <w:spacing w:beforeLines="0" w:line="240" w:lineRule="auto"/>
      <w:ind w:firstLineChars="0" w:firstLine="0"/>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765F6"/>
    <w:pPr>
      <w:tabs>
        <w:tab w:val="center" w:pos="4153"/>
        <w:tab w:val="right" w:pos="8306"/>
      </w:tabs>
      <w:snapToGrid w:val="0"/>
      <w:jc w:val="left"/>
    </w:pPr>
    <w:rPr>
      <w:sz w:val="18"/>
      <w:szCs w:val="18"/>
    </w:rPr>
  </w:style>
  <w:style w:type="character" w:customStyle="1" w:styleId="Char">
    <w:name w:val="页脚 Char"/>
    <w:basedOn w:val="a0"/>
    <w:link w:val="a3"/>
    <w:rsid w:val="001765F6"/>
    <w:rPr>
      <w:rFonts w:ascii="Times New Roman" w:eastAsia="宋体" w:hAnsi="Times New Roman" w:cs="Times New Roman"/>
      <w:sz w:val="18"/>
      <w:szCs w:val="18"/>
    </w:rPr>
  </w:style>
  <w:style w:type="character" w:styleId="a4">
    <w:name w:val="page number"/>
    <w:basedOn w:val="a0"/>
    <w:rsid w:val="001765F6"/>
  </w:style>
  <w:style w:type="paragraph" w:styleId="a5">
    <w:name w:val="header"/>
    <w:basedOn w:val="a"/>
    <w:link w:val="Char0"/>
    <w:rsid w:val="001765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765F6"/>
    <w:rPr>
      <w:rFonts w:ascii="Times New Roman" w:eastAsia="宋体" w:hAnsi="Times New Roman" w:cs="Times New Roman"/>
      <w:sz w:val="18"/>
      <w:szCs w:val="18"/>
    </w:rPr>
  </w:style>
  <w:style w:type="paragraph" w:styleId="a6">
    <w:name w:val="Body Text Indent"/>
    <w:basedOn w:val="a"/>
    <w:link w:val="Char1"/>
    <w:rsid w:val="001765F6"/>
    <w:pPr>
      <w:adjustRightInd w:val="0"/>
      <w:snapToGrid w:val="0"/>
      <w:spacing w:line="360" w:lineRule="auto"/>
      <w:ind w:firstLine="555"/>
    </w:pPr>
    <w:rPr>
      <w:sz w:val="21"/>
      <w:szCs w:val="24"/>
    </w:rPr>
  </w:style>
  <w:style w:type="character" w:customStyle="1" w:styleId="Char1">
    <w:name w:val="正文文本缩进 Char"/>
    <w:basedOn w:val="a0"/>
    <w:link w:val="a6"/>
    <w:rsid w:val="001765F6"/>
    <w:rPr>
      <w:rFonts w:ascii="Times New Roman" w:eastAsia="宋体" w:hAnsi="Times New Roman" w:cs="Times New Roman"/>
      <w:szCs w:val="24"/>
    </w:rPr>
  </w:style>
  <w:style w:type="paragraph" w:styleId="a7">
    <w:name w:val="Balloon Text"/>
    <w:basedOn w:val="a"/>
    <w:link w:val="Char2"/>
    <w:uiPriority w:val="99"/>
    <w:semiHidden/>
    <w:unhideWhenUsed/>
    <w:rsid w:val="00702886"/>
    <w:rPr>
      <w:sz w:val="18"/>
      <w:szCs w:val="18"/>
    </w:rPr>
  </w:style>
  <w:style w:type="character" w:customStyle="1" w:styleId="Char2">
    <w:name w:val="批注框文本 Char"/>
    <w:basedOn w:val="a0"/>
    <w:link w:val="a7"/>
    <w:uiPriority w:val="99"/>
    <w:semiHidden/>
    <w:rsid w:val="0070288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谢丽</dc:creator>
  <cp:lastModifiedBy>尹华北</cp:lastModifiedBy>
  <cp:revision>3</cp:revision>
  <dcterms:created xsi:type="dcterms:W3CDTF">2017-04-20T09:28:00Z</dcterms:created>
  <dcterms:modified xsi:type="dcterms:W3CDTF">2017-04-24T08:03:00Z</dcterms:modified>
</cp:coreProperties>
</file>