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2E" w:rsidRPr="00D342DA" w:rsidRDefault="00D4222E" w:rsidP="001765F6">
      <w:pPr>
        <w:snapToGrid w:val="0"/>
        <w:spacing w:before="304" w:line="600" w:lineRule="exact"/>
        <w:ind w:firstLine="763"/>
        <w:jc w:val="center"/>
        <w:rPr>
          <w:rFonts w:ascii="方正小标宋_GBK" w:eastAsia="方正小标宋_GBK" w:hAnsi="宋体"/>
          <w:spacing w:val="-20"/>
          <w:sz w:val="44"/>
          <w:szCs w:val="44"/>
        </w:rPr>
      </w:pPr>
      <w:r w:rsidRPr="00D342DA">
        <w:rPr>
          <w:rFonts w:ascii="方正小标宋_GBK" w:eastAsia="方正小标宋_GBK" w:hAnsi="宋体" w:hint="eastAsia"/>
          <w:spacing w:val="-20"/>
          <w:sz w:val="44"/>
          <w:szCs w:val="44"/>
        </w:rPr>
        <w:t>湖南省大学生研究性学习和创新性实验计划</w:t>
      </w:r>
    </w:p>
    <w:p w:rsidR="00D4222E" w:rsidRDefault="00D4222E" w:rsidP="001765F6">
      <w:pPr>
        <w:snapToGrid w:val="0"/>
        <w:spacing w:line="600" w:lineRule="exact"/>
        <w:jc w:val="center"/>
        <w:rPr>
          <w:rFonts w:ascii="方正小标宋_GBK" w:eastAsia="方正小标宋_GBK" w:hAnsi="宋体"/>
          <w:sz w:val="44"/>
          <w:szCs w:val="44"/>
        </w:rPr>
      </w:pPr>
      <w:r w:rsidRPr="00D342DA">
        <w:rPr>
          <w:rFonts w:ascii="方正小标宋_GBK" w:eastAsia="方正小标宋_GBK" w:hAnsi="宋体" w:hint="eastAsia"/>
          <w:sz w:val="44"/>
          <w:szCs w:val="44"/>
        </w:rPr>
        <w:t xml:space="preserve">项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 xml:space="preserve">目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 xml:space="preserve">申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 xml:space="preserve">报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表</w:t>
      </w:r>
    </w:p>
    <w:p w:rsidR="00D4222E" w:rsidRPr="00D342DA" w:rsidRDefault="00D4222E" w:rsidP="001765F6">
      <w:pPr>
        <w:snapToGrid w:val="0"/>
        <w:jc w:val="center"/>
        <w:rPr>
          <w:rFonts w:ascii="仿宋_GB2312" w:eastAsia="仿宋_GB2312"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0"/>
        <w:gridCol w:w="1785"/>
        <w:gridCol w:w="671"/>
        <w:gridCol w:w="1115"/>
        <w:gridCol w:w="1071"/>
        <w:gridCol w:w="676"/>
        <w:gridCol w:w="1745"/>
      </w:tblGrid>
      <w:tr w:rsidR="00D4222E" w:rsidRPr="001352FE" w:rsidTr="006D5231">
        <w:trPr>
          <w:trHeight w:val="608"/>
        </w:trPr>
        <w:tc>
          <w:tcPr>
            <w:tcW w:w="8663" w:type="dxa"/>
            <w:gridSpan w:val="7"/>
            <w:vAlign w:val="center"/>
          </w:tcPr>
          <w:p w:rsidR="00D4222E" w:rsidRPr="001352FE" w:rsidRDefault="00D4222E" w:rsidP="006D5231">
            <w:pPr>
              <w:snapToGrid w:val="0"/>
              <w:ind w:left="180"/>
              <w:rPr>
                <w:rFonts w:ascii="宋体"/>
                <w:sz w:val="24"/>
                <w:szCs w:val="24"/>
              </w:rPr>
            </w:pPr>
            <w:r w:rsidRPr="001352FE">
              <w:rPr>
                <w:rFonts w:ascii="宋体" w:hAnsi="宋体" w:hint="eastAsia"/>
                <w:sz w:val="24"/>
                <w:szCs w:val="24"/>
              </w:rPr>
              <w:t>项目名称</w:t>
            </w:r>
            <w:r w:rsidRPr="001352FE">
              <w:rPr>
                <w:rFonts w:ascii="宋体" w:hAnsi="宋体"/>
                <w:sz w:val="24"/>
                <w:szCs w:val="24"/>
              </w:rPr>
              <w:t>:</w:t>
            </w:r>
            <w:r w:rsidRPr="00300E9E">
              <w:rPr>
                <w:rFonts w:ascii="仿宋" w:eastAsia="仿宋" w:hAnsi="仿宋"/>
                <w:sz w:val="24"/>
              </w:rPr>
              <w:t xml:space="preserve"> </w:t>
            </w:r>
            <w:r w:rsidRPr="00300E9E">
              <w:rPr>
                <w:rFonts w:ascii="仿宋" w:eastAsia="仿宋" w:hAnsi="仿宋" w:hint="eastAsia"/>
                <w:sz w:val="24"/>
              </w:rPr>
              <w:t>复合诱变黑曲霉高产</w:t>
            </w:r>
            <w:r w:rsidRPr="00E85456">
              <w:rPr>
                <w:rFonts w:ascii="仿宋" w:eastAsia="仿宋" w:hAnsi="仿宋"/>
                <w:sz w:val="24"/>
              </w:rPr>
              <w:t>β-</w:t>
            </w:r>
            <w:r w:rsidRPr="00300E9E">
              <w:rPr>
                <w:rFonts w:ascii="仿宋" w:eastAsia="仿宋" w:hAnsi="仿宋" w:hint="eastAsia"/>
                <w:sz w:val="24"/>
              </w:rPr>
              <w:t>葡萄糖苷酶菌株的选育</w:t>
            </w:r>
          </w:p>
        </w:tc>
      </w:tr>
      <w:tr w:rsidR="00D4222E" w:rsidRPr="001352FE" w:rsidTr="006D5231">
        <w:trPr>
          <w:trHeight w:val="608"/>
        </w:trPr>
        <w:tc>
          <w:tcPr>
            <w:tcW w:w="1600" w:type="dxa"/>
            <w:vAlign w:val="center"/>
          </w:tcPr>
          <w:p w:rsidR="00D4222E" w:rsidRPr="001352FE" w:rsidRDefault="00D4222E" w:rsidP="006D5231">
            <w:pPr>
              <w:snapToGrid w:val="0"/>
              <w:ind w:left="180"/>
              <w:rPr>
                <w:rFonts w:ascii="宋体"/>
                <w:sz w:val="24"/>
                <w:szCs w:val="24"/>
              </w:rPr>
            </w:pPr>
            <w:r w:rsidRPr="001352FE">
              <w:rPr>
                <w:rFonts w:ascii="宋体" w:hAnsi="宋体" w:hint="eastAsia"/>
                <w:sz w:val="24"/>
                <w:szCs w:val="24"/>
              </w:rPr>
              <w:t>学校名称</w:t>
            </w:r>
          </w:p>
        </w:tc>
        <w:tc>
          <w:tcPr>
            <w:tcW w:w="7063" w:type="dxa"/>
            <w:gridSpan w:val="6"/>
            <w:vAlign w:val="center"/>
          </w:tcPr>
          <w:p w:rsidR="00D4222E" w:rsidRPr="001352FE" w:rsidRDefault="00AF4BC1" w:rsidP="006D5231">
            <w:pPr>
              <w:snapToGrid w:val="0"/>
              <w:rPr>
                <w:rFonts w:ascii="宋体"/>
                <w:sz w:val="24"/>
                <w:szCs w:val="24"/>
              </w:rPr>
            </w:pPr>
            <w:r>
              <w:rPr>
                <w:rFonts w:ascii="仿宋" w:eastAsia="仿宋" w:hAnsi="仿宋" w:hint="eastAsia"/>
                <w:sz w:val="24"/>
              </w:rPr>
              <w:t>中南林业科技大学</w:t>
            </w:r>
          </w:p>
        </w:tc>
      </w:tr>
      <w:tr w:rsidR="00D4222E" w:rsidRPr="001352FE" w:rsidTr="006D5231">
        <w:trPr>
          <w:trHeight w:val="608"/>
        </w:trPr>
        <w:tc>
          <w:tcPr>
            <w:tcW w:w="1600" w:type="dxa"/>
            <w:vAlign w:val="center"/>
          </w:tcPr>
          <w:p w:rsidR="00D4222E" w:rsidRPr="001352FE" w:rsidRDefault="00D4222E" w:rsidP="006D5231">
            <w:pPr>
              <w:snapToGrid w:val="0"/>
              <w:ind w:left="180"/>
              <w:rPr>
                <w:rFonts w:ascii="宋体"/>
                <w:sz w:val="24"/>
                <w:szCs w:val="24"/>
              </w:rPr>
            </w:pPr>
            <w:r w:rsidRPr="001352FE">
              <w:rPr>
                <w:rFonts w:ascii="宋体" w:hAnsi="宋体" w:hint="eastAsia"/>
                <w:sz w:val="24"/>
                <w:szCs w:val="24"/>
              </w:rPr>
              <w:t>学生姓名</w:t>
            </w:r>
          </w:p>
        </w:tc>
        <w:tc>
          <w:tcPr>
            <w:tcW w:w="1785" w:type="dxa"/>
            <w:vAlign w:val="center"/>
          </w:tcPr>
          <w:p w:rsidR="00D4222E" w:rsidRPr="001352FE" w:rsidRDefault="00D4222E" w:rsidP="006D5231">
            <w:pPr>
              <w:snapToGrid w:val="0"/>
              <w:jc w:val="center"/>
              <w:rPr>
                <w:rFonts w:ascii="宋体"/>
                <w:sz w:val="24"/>
                <w:szCs w:val="24"/>
              </w:rPr>
            </w:pPr>
            <w:r>
              <w:rPr>
                <w:rFonts w:ascii="宋体" w:hAnsi="宋体" w:hint="eastAsia"/>
                <w:sz w:val="24"/>
                <w:szCs w:val="24"/>
              </w:rPr>
              <w:t>学</w:t>
            </w:r>
            <w:r>
              <w:rPr>
                <w:rFonts w:ascii="宋体" w:hAnsi="宋体"/>
                <w:sz w:val="24"/>
                <w:szCs w:val="24"/>
              </w:rPr>
              <w:t xml:space="preserve">  </w:t>
            </w:r>
            <w:r>
              <w:rPr>
                <w:rFonts w:ascii="宋体" w:hAnsi="宋体" w:hint="eastAsia"/>
                <w:sz w:val="24"/>
                <w:szCs w:val="24"/>
              </w:rPr>
              <w:t>号</w:t>
            </w:r>
          </w:p>
        </w:tc>
        <w:tc>
          <w:tcPr>
            <w:tcW w:w="1786" w:type="dxa"/>
            <w:gridSpan w:val="2"/>
            <w:vAlign w:val="center"/>
          </w:tcPr>
          <w:p w:rsidR="00D4222E" w:rsidRPr="001352FE" w:rsidRDefault="00D4222E" w:rsidP="006D5231">
            <w:pPr>
              <w:snapToGrid w:val="0"/>
              <w:jc w:val="center"/>
              <w:rPr>
                <w:rFonts w:ascii="宋体"/>
                <w:sz w:val="24"/>
                <w:szCs w:val="24"/>
              </w:rPr>
            </w:pPr>
            <w:r w:rsidRPr="001352FE">
              <w:rPr>
                <w:rFonts w:ascii="宋体" w:hAnsi="宋体" w:hint="eastAsia"/>
                <w:sz w:val="24"/>
                <w:szCs w:val="24"/>
              </w:rPr>
              <w:t>专</w:t>
            </w:r>
            <w:r w:rsidRPr="001352FE">
              <w:rPr>
                <w:rFonts w:ascii="宋体" w:hAnsi="宋体"/>
                <w:sz w:val="24"/>
                <w:szCs w:val="24"/>
              </w:rPr>
              <w:t xml:space="preserve">      </w:t>
            </w:r>
            <w:r w:rsidRPr="001352FE">
              <w:rPr>
                <w:rFonts w:ascii="宋体" w:hAnsi="宋体" w:hint="eastAsia"/>
                <w:sz w:val="24"/>
                <w:szCs w:val="24"/>
              </w:rPr>
              <w:t>业</w:t>
            </w:r>
          </w:p>
        </w:tc>
        <w:tc>
          <w:tcPr>
            <w:tcW w:w="1071" w:type="dxa"/>
            <w:vAlign w:val="center"/>
          </w:tcPr>
          <w:p w:rsidR="00D4222E" w:rsidRPr="001352FE" w:rsidRDefault="00D4222E" w:rsidP="006D5231">
            <w:pPr>
              <w:snapToGrid w:val="0"/>
              <w:jc w:val="center"/>
              <w:rPr>
                <w:rFonts w:ascii="宋体"/>
                <w:sz w:val="24"/>
                <w:szCs w:val="24"/>
              </w:rPr>
            </w:pPr>
            <w:r w:rsidRPr="001352FE">
              <w:rPr>
                <w:rFonts w:ascii="宋体" w:hAnsi="宋体" w:hint="eastAsia"/>
                <w:sz w:val="24"/>
                <w:szCs w:val="24"/>
              </w:rPr>
              <w:t>性</w:t>
            </w:r>
            <w:r w:rsidRPr="001352FE">
              <w:rPr>
                <w:rFonts w:ascii="宋体" w:hAnsi="宋体"/>
                <w:sz w:val="24"/>
                <w:szCs w:val="24"/>
              </w:rPr>
              <w:t xml:space="preserve"> </w:t>
            </w:r>
            <w:r w:rsidRPr="001352FE">
              <w:rPr>
                <w:rFonts w:ascii="宋体" w:hAnsi="宋体" w:hint="eastAsia"/>
                <w:sz w:val="24"/>
                <w:szCs w:val="24"/>
              </w:rPr>
              <w:t>别</w:t>
            </w:r>
          </w:p>
        </w:tc>
        <w:tc>
          <w:tcPr>
            <w:tcW w:w="2421" w:type="dxa"/>
            <w:gridSpan w:val="2"/>
            <w:vAlign w:val="center"/>
          </w:tcPr>
          <w:p w:rsidR="00D4222E" w:rsidRPr="001352FE" w:rsidRDefault="00D4222E" w:rsidP="006D5231">
            <w:pPr>
              <w:snapToGrid w:val="0"/>
              <w:jc w:val="center"/>
              <w:rPr>
                <w:rFonts w:ascii="宋体"/>
                <w:sz w:val="24"/>
                <w:szCs w:val="24"/>
              </w:rPr>
            </w:pPr>
            <w:r w:rsidRPr="001352FE">
              <w:rPr>
                <w:rFonts w:ascii="宋体" w:hAnsi="宋体" w:hint="eastAsia"/>
                <w:sz w:val="24"/>
                <w:szCs w:val="24"/>
              </w:rPr>
              <w:t>入</w:t>
            </w:r>
            <w:r w:rsidRPr="001352FE">
              <w:rPr>
                <w:rFonts w:ascii="宋体" w:hAnsi="宋体"/>
                <w:sz w:val="24"/>
                <w:szCs w:val="24"/>
              </w:rPr>
              <w:t xml:space="preserve"> </w:t>
            </w:r>
            <w:r w:rsidRPr="001352FE">
              <w:rPr>
                <w:rFonts w:ascii="宋体" w:hAnsi="宋体" w:hint="eastAsia"/>
                <w:sz w:val="24"/>
                <w:szCs w:val="24"/>
              </w:rPr>
              <w:t>学</w:t>
            </w:r>
            <w:r w:rsidRPr="001352FE">
              <w:rPr>
                <w:rFonts w:ascii="宋体" w:hAnsi="宋体"/>
                <w:sz w:val="24"/>
                <w:szCs w:val="24"/>
              </w:rPr>
              <w:t xml:space="preserve"> </w:t>
            </w:r>
            <w:r w:rsidRPr="001352FE">
              <w:rPr>
                <w:rFonts w:ascii="宋体" w:hAnsi="宋体" w:hint="eastAsia"/>
                <w:sz w:val="24"/>
                <w:szCs w:val="24"/>
              </w:rPr>
              <w:t>年</w:t>
            </w:r>
            <w:r w:rsidRPr="001352FE">
              <w:rPr>
                <w:rFonts w:ascii="宋体" w:hAnsi="宋体"/>
                <w:sz w:val="24"/>
                <w:szCs w:val="24"/>
              </w:rPr>
              <w:t xml:space="preserve"> </w:t>
            </w:r>
            <w:r w:rsidRPr="001352FE">
              <w:rPr>
                <w:rFonts w:ascii="宋体" w:hAnsi="宋体" w:hint="eastAsia"/>
                <w:sz w:val="24"/>
                <w:szCs w:val="24"/>
              </w:rPr>
              <w:t>份</w:t>
            </w:r>
          </w:p>
        </w:tc>
      </w:tr>
      <w:tr w:rsidR="00D4222E" w:rsidRPr="001352FE" w:rsidTr="006D5231">
        <w:trPr>
          <w:trHeight w:val="608"/>
        </w:trPr>
        <w:tc>
          <w:tcPr>
            <w:tcW w:w="1600" w:type="dxa"/>
            <w:vAlign w:val="center"/>
          </w:tcPr>
          <w:p w:rsidR="00D4222E" w:rsidRPr="00300E9E" w:rsidRDefault="00D4222E" w:rsidP="00825666">
            <w:pPr>
              <w:snapToGrid w:val="0"/>
              <w:ind w:left="180"/>
              <w:jc w:val="center"/>
              <w:rPr>
                <w:rFonts w:ascii="仿宋" w:eastAsia="仿宋" w:hAnsi="仿宋"/>
                <w:sz w:val="24"/>
              </w:rPr>
            </w:pPr>
            <w:r w:rsidRPr="00300E9E">
              <w:rPr>
                <w:rFonts w:ascii="仿宋" w:eastAsia="仿宋" w:hAnsi="仿宋" w:hint="eastAsia"/>
                <w:sz w:val="24"/>
              </w:rPr>
              <w:t>仲心悦</w:t>
            </w:r>
          </w:p>
        </w:tc>
        <w:tc>
          <w:tcPr>
            <w:tcW w:w="1785" w:type="dxa"/>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sz w:val="24"/>
              </w:rPr>
              <w:t>20140398</w:t>
            </w:r>
          </w:p>
        </w:tc>
        <w:tc>
          <w:tcPr>
            <w:tcW w:w="1786" w:type="dxa"/>
            <w:gridSpan w:val="2"/>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hint="eastAsia"/>
                <w:sz w:val="24"/>
              </w:rPr>
              <w:t>生物工程</w:t>
            </w:r>
          </w:p>
        </w:tc>
        <w:tc>
          <w:tcPr>
            <w:tcW w:w="1071" w:type="dxa"/>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hint="eastAsia"/>
                <w:sz w:val="24"/>
              </w:rPr>
              <w:t>女</w:t>
            </w:r>
          </w:p>
        </w:tc>
        <w:tc>
          <w:tcPr>
            <w:tcW w:w="2421" w:type="dxa"/>
            <w:gridSpan w:val="2"/>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sz w:val="24"/>
              </w:rPr>
              <w:t>2014</w:t>
            </w:r>
          </w:p>
        </w:tc>
      </w:tr>
      <w:tr w:rsidR="00D4222E" w:rsidRPr="001352FE" w:rsidTr="006D5231">
        <w:trPr>
          <w:trHeight w:val="608"/>
        </w:trPr>
        <w:tc>
          <w:tcPr>
            <w:tcW w:w="1600" w:type="dxa"/>
            <w:vAlign w:val="center"/>
          </w:tcPr>
          <w:p w:rsidR="00D4222E" w:rsidRPr="00300E9E" w:rsidRDefault="00D4222E" w:rsidP="00825666">
            <w:pPr>
              <w:snapToGrid w:val="0"/>
              <w:ind w:left="180"/>
              <w:jc w:val="center"/>
              <w:rPr>
                <w:rFonts w:ascii="仿宋" w:eastAsia="仿宋" w:hAnsi="仿宋"/>
                <w:sz w:val="24"/>
              </w:rPr>
            </w:pPr>
            <w:r w:rsidRPr="00300E9E">
              <w:rPr>
                <w:rFonts w:ascii="仿宋" w:eastAsia="仿宋" w:hAnsi="仿宋" w:hint="eastAsia"/>
                <w:sz w:val="24"/>
              </w:rPr>
              <w:t>周礼文</w:t>
            </w:r>
          </w:p>
        </w:tc>
        <w:tc>
          <w:tcPr>
            <w:tcW w:w="1785" w:type="dxa"/>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sz w:val="24"/>
              </w:rPr>
              <w:t>20140399</w:t>
            </w:r>
          </w:p>
        </w:tc>
        <w:tc>
          <w:tcPr>
            <w:tcW w:w="1786" w:type="dxa"/>
            <w:gridSpan w:val="2"/>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hint="eastAsia"/>
                <w:sz w:val="24"/>
              </w:rPr>
              <w:t>生物工程</w:t>
            </w:r>
          </w:p>
        </w:tc>
        <w:tc>
          <w:tcPr>
            <w:tcW w:w="1071" w:type="dxa"/>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hint="eastAsia"/>
                <w:sz w:val="24"/>
              </w:rPr>
              <w:t>女</w:t>
            </w:r>
          </w:p>
        </w:tc>
        <w:tc>
          <w:tcPr>
            <w:tcW w:w="2421" w:type="dxa"/>
            <w:gridSpan w:val="2"/>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sz w:val="24"/>
              </w:rPr>
              <w:t>2014</w:t>
            </w:r>
          </w:p>
        </w:tc>
      </w:tr>
      <w:tr w:rsidR="00D4222E" w:rsidRPr="001352FE" w:rsidTr="006D5231">
        <w:trPr>
          <w:trHeight w:val="608"/>
        </w:trPr>
        <w:tc>
          <w:tcPr>
            <w:tcW w:w="1600" w:type="dxa"/>
            <w:vAlign w:val="center"/>
          </w:tcPr>
          <w:p w:rsidR="00D4222E" w:rsidRPr="00300E9E" w:rsidRDefault="00D4222E" w:rsidP="00825666">
            <w:pPr>
              <w:snapToGrid w:val="0"/>
              <w:ind w:left="180"/>
              <w:jc w:val="center"/>
              <w:rPr>
                <w:rFonts w:ascii="仿宋" w:eastAsia="仿宋" w:hAnsi="仿宋"/>
                <w:sz w:val="24"/>
              </w:rPr>
            </w:pPr>
            <w:r w:rsidRPr="00300E9E">
              <w:rPr>
                <w:rFonts w:ascii="仿宋" w:eastAsia="仿宋" w:hAnsi="仿宋" w:hint="eastAsia"/>
                <w:sz w:val="24"/>
              </w:rPr>
              <w:t>张倩倩</w:t>
            </w:r>
          </w:p>
        </w:tc>
        <w:tc>
          <w:tcPr>
            <w:tcW w:w="1785" w:type="dxa"/>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sz w:val="24"/>
              </w:rPr>
              <w:t>20140393</w:t>
            </w:r>
          </w:p>
        </w:tc>
        <w:tc>
          <w:tcPr>
            <w:tcW w:w="1786" w:type="dxa"/>
            <w:gridSpan w:val="2"/>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hint="eastAsia"/>
                <w:sz w:val="24"/>
              </w:rPr>
              <w:t>生物工程</w:t>
            </w:r>
          </w:p>
        </w:tc>
        <w:tc>
          <w:tcPr>
            <w:tcW w:w="1071" w:type="dxa"/>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hint="eastAsia"/>
                <w:sz w:val="24"/>
              </w:rPr>
              <w:t>女</w:t>
            </w:r>
          </w:p>
        </w:tc>
        <w:tc>
          <w:tcPr>
            <w:tcW w:w="2421" w:type="dxa"/>
            <w:gridSpan w:val="2"/>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sz w:val="24"/>
              </w:rPr>
              <w:t>2014</w:t>
            </w:r>
          </w:p>
        </w:tc>
      </w:tr>
      <w:tr w:rsidR="00D4222E" w:rsidRPr="001352FE" w:rsidTr="006D5231">
        <w:trPr>
          <w:trHeight w:val="608"/>
        </w:trPr>
        <w:tc>
          <w:tcPr>
            <w:tcW w:w="1600" w:type="dxa"/>
            <w:vAlign w:val="center"/>
          </w:tcPr>
          <w:p w:rsidR="00D4222E" w:rsidRPr="00300E9E" w:rsidRDefault="00D4222E" w:rsidP="00825666">
            <w:pPr>
              <w:snapToGrid w:val="0"/>
              <w:ind w:left="180"/>
              <w:jc w:val="center"/>
              <w:rPr>
                <w:rFonts w:ascii="仿宋" w:eastAsia="仿宋" w:hAnsi="仿宋"/>
                <w:sz w:val="24"/>
              </w:rPr>
            </w:pPr>
            <w:r w:rsidRPr="00300E9E">
              <w:rPr>
                <w:rFonts w:ascii="仿宋" w:eastAsia="仿宋" w:hAnsi="仿宋" w:hint="eastAsia"/>
                <w:sz w:val="24"/>
              </w:rPr>
              <w:t>赵厶槿</w:t>
            </w:r>
          </w:p>
        </w:tc>
        <w:tc>
          <w:tcPr>
            <w:tcW w:w="1785" w:type="dxa"/>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sz w:val="24"/>
              </w:rPr>
              <w:t>20140397</w:t>
            </w:r>
          </w:p>
        </w:tc>
        <w:tc>
          <w:tcPr>
            <w:tcW w:w="1786" w:type="dxa"/>
            <w:gridSpan w:val="2"/>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hint="eastAsia"/>
                <w:sz w:val="24"/>
              </w:rPr>
              <w:t>生物工程</w:t>
            </w:r>
          </w:p>
        </w:tc>
        <w:tc>
          <w:tcPr>
            <w:tcW w:w="1071" w:type="dxa"/>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hint="eastAsia"/>
                <w:sz w:val="24"/>
              </w:rPr>
              <w:t>女</w:t>
            </w:r>
          </w:p>
        </w:tc>
        <w:tc>
          <w:tcPr>
            <w:tcW w:w="2421" w:type="dxa"/>
            <w:gridSpan w:val="2"/>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sz w:val="24"/>
              </w:rPr>
              <w:t>2014</w:t>
            </w:r>
          </w:p>
        </w:tc>
      </w:tr>
      <w:tr w:rsidR="00D4222E" w:rsidRPr="001352FE" w:rsidTr="006D5231">
        <w:trPr>
          <w:trHeight w:val="608"/>
        </w:trPr>
        <w:tc>
          <w:tcPr>
            <w:tcW w:w="1600" w:type="dxa"/>
            <w:vAlign w:val="center"/>
          </w:tcPr>
          <w:p w:rsidR="00D4222E" w:rsidRPr="001352FE" w:rsidRDefault="00D4222E" w:rsidP="006D5231">
            <w:pPr>
              <w:snapToGrid w:val="0"/>
              <w:ind w:left="180"/>
              <w:rPr>
                <w:rFonts w:ascii="宋体"/>
                <w:sz w:val="24"/>
                <w:szCs w:val="24"/>
              </w:rPr>
            </w:pPr>
            <w:r w:rsidRPr="001352FE">
              <w:rPr>
                <w:rFonts w:ascii="宋体" w:hAnsi="宋体" w:hint="eastAsia"/>
                <w:sz w:val="24"/>
                <w:szCs w:val="24"/>
              </w:rPr>
              <w:t>指导教师</w:t>
            </w:r>
          </w:p>
        </w:tc>
        <w:tc>
          <w:tcPr>
            <w:tcW w:w="2456" w:type="dxa"/>
            <w:gridSpan w:val="2"/>
            <w:vAlign w:val="center"/>
          </w:tcPr>
          <w:p w:rsidR="00D4222E" w:rsidRPr="00300E9E" w:rsidRDefault="00D4222E" w:rsidP="00AF4BC1">
            <w:pPr>
              <w:snapToGrid w:val="0"/>
              <w:ind w:firstLineChars="50" w:firstLine="120"/>
              <w:jc w:val="center"/>
              <w:rPr>
                <w:rFonts w:ascii="仿宋" w:eastAsia="仿宋" w:hAnsi="仿宋"/>
                <w:sz w:val="24"/>
              </w:rPr>
            </w:pPr>
            <w:bookmarkStart w:id="0" w:name="OLE_LINK1"/>
            <w:r w:rsidRPr="00300E9E">
              <w:rPr>
                <w:rFonts w:ascii="仿宋" w:eastAsia="仿宋" w:hAnsi="仿宋" w:hint="eastAsia"/>
                <w:sz w:val="24"/>
              </w:rPr>
              <w:t>曾柏全</w:t>
            </w:r>
            <w:bookmarkEnd w:id="0"/>
          </w:p>
        </w:tc>
        <w:tc>
          <w:tcPr>
            <w:tcW w:w="1115" w:type="dxa"/>
            <w:vAlign w:val="center"/>
          </w:tcPr>
          <w:p w:rsidR="00D4222E" w:rsidRPr="001352FE" w:rsidRDefault="00D4222E" w:rsidP="006D5231">
            <w:pPr>
              <w:snapToGrid w:val="0"/>
              <w:jc w:val="center"/>
              <w:rPr>
                <w:rFonts w:ascii="宋体"/>
                <w:sz w:val="24"/>
                <w:szCs w:val="24"/>
              </w:rPr>
            </w:pPr>
            <w:r w:rsidRPr="001352FE">
              <w:rPr>
                <w:rFonts w:ascii="宋体" w:hAnsi="宋体" w:hint="eastAsia"/>
                <w:sz w:val="24"/>
                <w:szCs w:val="24"/>
              </w:rPr>
              <w:t>职称</w:t>
            </w:r>
          </w:p>
        </w:tc>
        <w:tc>
          <w:tcPr>
            <w:tcW w:w="3492" w:type="dxa"/>
            <w:gridSpan w:val="3"/>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hint="eastAsia"/>
                <w:sz w:val="24"/>
              </w:rPr>
              <w:t>教授</w:t>
            </w:r>
          </w:p>
        </w:tc>
      </w:tr>
      <w:tr w:rsidR="00D4222E" w:rsidRPr="001352FE" w:rsidTr="006D5231">
        <w:trPr>
          <w:trHeight w:val="608"/>
        </w:trPr>
        <w:tc>
          <w:tcPr>
            <w:tcW w:w="1600" w:type="dxa"/>
            <w:vAlign w:val="center"/>
          </w:tcPr>
          <w:p w:rsidR="00D4222E" w:rsidRDefault="00D4222E" w:rsidP="006D5231">
            <w:pPr>
              <w:snapToGrid w:val="0"/>
              <w:jc w:val="center"/>
              <w:rPr>
                <w:rFonts w:ascii="宋体"/>
                <w:sz w:val="24"/>
                <w:szCs w:val="24"/>
              </w:rPr>
            </w:pPr>
            <w:r w:rsidRPr="00C878CD">
              <w:rPr>
                <w:rFonts w:ascii="宋体" w:hAnsi="宋体" w:hint="eastAsia"/>
                <w:sz w:val="24"/>
                <w:szCs w:val="24"/>
              </w:rPr>
              <w:t>项目所属</w:t>
            </w:r>
          </w:p>
          <w:p w:rsidR="00D4222E" w:rsidRPr="001352FE" w:rsidRDefault="00D4222E" w:rsidP="006D5231">
            <w:pPr>
              <w:snapToGrid w:val="0"/>
              <w:ind w:left="180"/>
              <w:rPr>
                <w:rFonts w:ascii="宋体"/>
                <w:sz w:val="24"/>
                <w:szCs w:val="24"/>
              </w:rPr>
            </w:pPr>
            <w:r w:rsidRPr="00C878CD">
              <w:rPr>
                <w:rFonts w:ascii="宋体" w:hAnsi="宋体" w:hint="eastAsia"/>
                <w:sz w:val="24"/>
                <w:szCs w:val="24"/>
              </w:rPr>
              <w:t>一级学科</w:t>
            </w:r>
          </w:p>
        </w:tc>
        <w:tc>
          <w:tcPr>
            <w:tcW w:w="2456" w:type="dxa"/>
            <w:gridSpan w:val="2"/>
            <w:vAlign w:val="center"/>
          </w:tcPr>
          <w:p w:rsidR="00D4222E" w:rsidRPr="00300E9E" w:rsidRDefault="00D4222E" w:rsidP="00AF4BC1">
            <w:pPr>
              <w:snapToGrid w:val="0"/>
              <w:ind w:firstLineChars="50" w:firstLine="120"/>
              <w:jc w:val="center"/>
              <w:rPr>
                <w:rFonts w:ascii="仿宋" w:eastAsia="仿宋" w:hAnsi="仿宋"/>
                <w:sz w:val="24"/>
              </w:rPr>
            </w:pPr>
            <w:r w:rsidRPr="00300E9E">
              <w:rPr>
                <w:rFonts w:ascii="仿宋" w:eastAsia="仿宋" w:hAnsi="仿宋" w:hint="eastAsia"/>
                <w:sz w:val="24"/>
              </w:rPr>
              <w:t>生物学</w:t>
            </w:r>
          </w:p>
        </w:tc>
        <w:tc>
          <w:tcPr>
            <w:tcW w:w="2862" w:type="dxa"/>
            <w:gridSpan w:val="3"/>
            <w:vAlign w:val="center"/>
          </w:tcPr>
          <w:p w:rsidR="00D4222E" w:rsidRPr="00C878CD" w:rsidRDefault="00D4222E" w:rsidP="006D5231">
            <w:pPr>
              <w:snapToGrid w:val="0"/>
              <w:ind w:left="180"/>
              <w:rPr>
                <w:rFonts w:ascii="宋体"/>
                <w:sz w:val="24"/>
                <w:szCs w:val="24"/>
              </w:rPr>
            </w:pPr>
            <w:r w:rsidRPr="00A7150B">
              <w:rPr>
                <w:rFonts w:ascii="宋体" w:hAnsi="宋体" w:hint="eastAsia"/>
                <w:sz w:val="24"/>
                <w:szCs w:val="24"/>
              </w:rPr>
              <w:t>项目科类</w:t>
            </w:r>
            <w:r w:rsidRPr="00A7150B">
              <w:rPr>
                <w:rFonts w:ascii="宋体" w:hAnsi="宋体"/>
                <w:sz w:val="24"/>
                <w:szCs w:val="24"/>
              </w:rPr>
              <w:t>(</w:t>
            </w:r>
            <w:r w:rsidRPr="00A7150B">
              <w:rPr>
                <w:rFonts w:ascii="宋体" w:hAnsi="宋体" w:hint="eastAsia"/>
                <w:sz w:val="24"/>
                <w:szCs w:val="24"/>
              </w:rPr>
              <w:t>理科</w:t>
            </w:r>
            <w:r w:rsidRPr="00A7150B">
              <w:rPr>
                <w:rFonts w:ascii="宋体" w:hAnsi="宋体"/>
                <w:sz w:val="24"/>
                <w:szCs w:val="24"/>
              </w:rPr>
              <w:t>/</w:t>
            </w:r>
            <w:r w:rsidRPr="00A7150B">
              <w:rPr>
                <w:rFonts w:ascii="宋体" w:hAnsi="宋体" w:hint="eastAsia"/>
                <w:sz w:val="24"/>
                <w:szCs w:val="24"/>
              </w:rPr>
              <w:t>文科</w:t>
            </w:r>
            <w:r w:rsidRPr="00A7150B">
              <w:rPr>
                <w:rFonts w:ascii="宋体" w:hAnsi="宋体"/>
                <w:sz w:val="24"/>
                <w:szCs w:val="24"/>
              </w:rPr>
              <w:t>)</w:t>
            </w:r>
          </w:p>
        </w:tc>
        <w:tc>
          <w:tcPr>
            <w:tcW w:w="1745" w:type="dxa"/>
            <w:vAlign w:val="center"/>
          </w:tcPr>
          <w:p w:rsidR="00D4222E" w:rsidRPr="00300E9E" w:rsidRDefault="00D4222E" w:rsidP="00825666">
            <w:pPr>
              <w:snapToGrid w:val="0"/>
              <w:jc w:val="center"/>
              <w:rPr>
                <w:rFonts w:ascii="仿宋" w:eastAsia="仿宋" w:hAnsi="仿宋"/>
                <w:sz w:val="24"/>
              </w:rPr>
            </w:pPr>
            <w:r w:rsidRPr="00300E9E">
              <w:rPr>
                <w:rFonts w:ascii="仿宋" w:eastAsia="仿宋" w:hAnsi="仿宋" w:hint="eastAsia"/>
                <w:sz w:val="24"/>
              </w:rPr>
              <w:t>理科</w:t>
            </w:r>
          </w:p>
        </w:tc>
      </w:tr>
      <w:tr w:rsidR="00D4222E" w:rsidRPr="001352FE" w:rsidTr="006D5231">
        <w:trPr>
          <w:trHeight w:val="2150"/>
        </w:trPr>
        <w:tc>
          <w:tcPr>
            <w:tcW w:w="8663" w:type="dxa"/>
            <w:gridSpan w:val="7"/>
          </w:tcPr>
          <w:p w:rsidR="00D4222E" w:rsidRPr="001352FE" w:rsidRDefault="00D4222E" w:rsidP="006D5231">
            <w:pPr>
              <w:snapToGrid w:val="0"/>
              <w:rPr>
                <w:rFonts w:ascii="宋体"/>
                <w:sz w:val="24"/>
                <w:szCs w:val="24"/>
              </w:rPr>
            </w:pPr>
            <w:r w:rsidRPr="001352FE">
              <w:rPr>
                <w:rFonts w:ascii="宋体" w:hAnsi="宋体" w:hint="eastAsia"/>
                <w:sz w:val="24"/>
                <w:szCs w:val="24"/>
              </w:rPr>
              <w:t>学生曾经参与科研的情况</w:t>
            </w:r>
          </w:p>
          <w:p w:rsidR="00D4222E" w:rsidRPr="001352FE" w:rsidRDefault="00D4222E" w:rsidP="006D5231">
            <w:pPr>
              <w:snapToGrid w:val="0"/>
              <w:ind w:left="181"/>
              <w:rPr>
                <w:rFonts w:ascii="宋体"/>
                <w:sz w:val="24"/>
                <w:szCs w:val="24"/>
              </w:rPr>
            </w:pPr>
          </w:p>
          <w:p w:rsidR="00D4222E" w:rsidRPr="00593E3E" w:rsidRDefault="00D4222E" w:rsidP="00870525">
            <w:pPr>
              <w:snapToGrid w:val="0"/>
              <w:spacing w:line="360" w:lineRule="auto"/>
              <w:ind w:leftChars="86" w:left="275" w:firstLineChars="200" w:firstLine="480"/>
              <w:rPr>
                <w:rFonts w:ascii="宋体"/>
                <w:sz w:val="24"/>
                <w:szCs w:val="24"/>
              </w:rPr>
            </w:pPr>
            <w:r w:rsidRPr="00300E9E">
              <w:rPr>
                <w:rFonts w:ascii="仿宋" w:eastAsia="仿宋" w:hAnsi="仿宋" w:cs="宋体" w:hint="eastAsia"/>
                <w:sz w:val="24"/>
              </w:rPr>
              <w:t>于</w:t>
            </w:r>
            <w:r w:rsidRPr="00E85456">
              <w:rPr>
                <w:rFonts w:eastAsia="仿宋"/>
                <w:sz w:val="24"/>
              </w:rPr>
              <w:t>2016</w:t>
            </w:r>
            <w:r w:rsidRPr="00300E9E">
              <w:rPr>
                <w:rFonts w:ascii="仿宋" w:eastAsia="仿宋" w:hAnsi="仿宋" w:cs="宋体" w:hint="eastAsia"/>
                <w:sz w:val="24"/>
              </w:rPr>
              <w:t>年</w:t>
            </w:r>
            <w:r w:rsidRPr="00E85456">
              <w:rPr>
                <w:rFonts w:eastAsia="仿宋"/>
                <w:sz w:val="24"/>
              </w:rPr>
              <w:t>10</w:t>
            </w:r>
            <w:r w:rsidRPr="00300E9E">
              <w:rPr>
                <w:rFonts w:ascii="仿宋" w:eastAsia="仿宋" w:hAnsi="仿宋" w:cs="宋体" w:hint="eastAsia"/>
                <w:sz w:val="24"/>
              </w:rPr>
              <w:t>月进入食品学院食品科学与工程分子营养与健康实验室，跟随罗非君老师课题组的研究生学长学姐们学习分子生物学、细胞生物学实验。目前已熟练掌握动物组织</w:t>
            </w:r>
            <w:r w:rsidRPr="00E85456">
              <w:rPr>
                <w:rFonts w:eastAsia="仿宋"/>
                <w:sz w:val="24"/>
              </w:rPr>
              <w:t>RNA</w:t>
            </w:r>
            <w:r w:rsidRPr="00300E9E">
              <w:rPr>
                <w:rFonts w:ascii="仿宋" w:eastAsia="仿宋" w:hAnsi="仿宋" w:cs="宋体" w:hint="eastAsia"/>
                <w:sz w:val="24"/>
              </w:rPr>
              <w:t>提取、蛋白质凝胶电泳、</w:t>
            </w:r>
            <w:r w:rsidRPr="00E85456">
              <w:rPr>
                <w:rFonts w:eastAsia="仿宋"/>
                <w:sz w:val="24"/>
              </w:rPr>
              <w:t>Western blot</w:t>
            </w:r>
            <w:r w:rsidRPr="00300E9E">
              <w:rPr>
                <w:rFonts w:ascii="仿宋" w:eastAsia="仿宋" w:hAnsi="仿宋" w:cs="宋体" w:hint="eastAsia"/>
                <w:sz w:val="24"/>
              </w:rPr>
              <w:t>等一系列基本实验方法。</w:t>
            </w:r>
          </w:p>
        </w:tc>
      </w:tr>
      <w:tr w:rsidR="00D4222E" w:rsidRPr="001352FE" w:rsidTr="00593E3E">
        <w:trPr>
          <w:trHeight w:val="3388"/>
        </w:trPr>
        <w:tc>
          <w:tcPr>
            <w:tcW w:w="8663" w:type="dxa"/>
            <w:gridSpan w:val="7"/>
          </w:tcPr>
          <w:p w:rsidR="00D4222E" w:rsidRDefault="00D4222E" w:rsidP="006D5231">
            <w:pPr>
              <w:snapToGrid w:val="0"/>
              <w:rPr>
                <w:rFonts w:ascii="宋体"/>
                <w:sz w:val="24"/>
                <w:szCs w:val="24"/>
              </w:rPr>
            </w:pPr>
            <w:r w:rsidRPr="001352FE">
              <w:rPr>
                <w:rFonts w:ascii="宋体" w:hAnsi="宋体" w:hint="eastAsia"/>
                <w:sz w:val="24"/>
                <w:szCs w:val="24"/>
              </w:rPr>
              <w:t>指导教师承担科研课题情况</w:t>
            </w:r>
          </w:p>
          <w:p w:rsidR="00D4222E" w:rsidRDefault="00D4222E" w:rsidP="006D5231">
            <w:pPr>
              <w:snapToGrid w:val="0"/>
              <w:rPr>
                <w:rFonts w:ascii="宋体"/>
                <w:sz w:val="24"/>
                <w:szCs w:val="24"/>
              </w:rPr>
            </w:pPr>
          </w:p>
          <w:p w:rsidR="00D4222E" w:rsidRPr="001352FE" w:rsidRDefault="00D4222E" w:rsidP="00AF4BC1">
            <w:pPr>
              <w:snapToGrid w:val="0"/>
              <w:spacing w:line="360" w:lineRule="auto"/>
              <w:ind w:firstLineChars="400" w:firstLine="960"/>
              <w:rPr>
                <w:rFonts w:ascii="宋体"/>
                <w:sz w:val="24"/>
                <w:szCs w:val="24"/>
              </w:rPr>
            </w:pPr>
            <w:r w:rsidRPr="00300E9E">
              <w:rPr>
                <w:rFonts w:ascii="仿宋" w:eastAsia="仿宋" w:hAnsi="仿宋" w:cs="宋体" w:hint="eastAsia"/>
                <w:kern w:val="0"/>
                <w:sz w:val="24"/>
              </w:rPr>
              <w:t>承担了国家林业科学技术推广项目</w:t>
            </w:r>
            <w:r w:rsidRPr="00300E9E">
              <w:rPr>
                <w:rFonts w:ascii="仿宋" w:eastAsia="仿宋" w:hAnsi="仿宋" w:cs="宋体"/>
                <w:kern w:val="0"/>
                <w:sz w:val="24"/>
              </w:rPr>
              <w:t>(</w:t>
            </w:r>
            <w:r w:rsidRPr="00300E9E">
              <w:rPr>
                <w:rFonts w:ascii="仿宋" w:eastAsia="仿宋" w:hAnsi="仿宋" w:cs="宋体" w:hint="eastAsia"/>
                <w:kern w:val="0"/>
                <w:sz w:val="24"/>
              </w:rPr>
              <w:t>项目编号：</w:t>
            </w:r>
            <w:r w:rsidRPr="00E85456">
              <w:rPr>
                <w:rFonts w:eastAsia="仿宋"/>
                <w:kern w:val="0"/>
                <w:sz w:val="24"/>
              </w:rPr>
              <w:t>[2016] 50</w:t>
            </w:r>
            <w:r w:rsidRPr="00300E9E">
              <w:rPr>
                <w:rFonts w:ascii="仿宋" w:eastAsia="仿宋" w:hAnsi="仿宋" w:cs="宋体" w:hint="eastAsia"/>
                <w:kern w:val="0"/>
                <w:sz w:val="24"/>
              </w:rPr>
              <w:t>号</w:t>
            </w:r>
            <w:r w:rsidRPr="00300E9E">
              <w:rPr>
                <w:rFonts w:ascii="仿宋" w:eastAsia="仿宋" w:hAnsi="仿宋" w:cs="宋体"/>
                <w:kern w:val="0"/>
                <w:sz w:val="24"/>
              </w:rPr>
              <w:t>)</w:t>
            </w:r>
            <w:r w:rsidRPr="00300E9E">
              <w:rPr>
                <w:rFonts w:ascii="仿宋" w:eastAsia="仿宋" w:hAnsi="仿宋" w:cs="宋体" w:hint="eastAsia"/>
                <w:kern w:val="0"/>
                <w:sz w:val="24"/>
              </w:rPr>
              <w:t>、湖南省科技计划重点项目（项目编号：</w:t>
            </w:r>
            <w:r w:rsidRPr="00E85456">
              <w:rPr>
                <w:rFonts w:eastAsia="仿宋"/>
                <w:kern w:val="0"/>
                <w:sz w:val="24"/>
              </w:rPr>
              <w:t>2016NK2149</w:t>
            </w:r>
            <w:r w:rsidRPr="00300E9E">
              <w:rPr>
                <w:rFonts w:ascii="仿宋" w:eastAsia="仿宋" w:hAnsi="仿宋" w:cs="宋体" w:hint="eastAsia"/>
                <w:kern w:val="0"/>
                <w:sz w:val="24"/>
              </w:rPr>
              <w:t>）、国家林业局</w:t>
            </w:r>
            <w:r w:rsidRPr="00E85456">
              <w:rPr>
                <w:rFonts w:eastAsia="仿宋"/>
                <w:kern w:val="0"/>
                <w:sz w:val="24"/>
              </w:rPr>
              <w:t>2016</w:t>
            </w:r>
            <w:r w:rsidRPr="00300E9E">
              <w:rPr>
                <w:rFonts w:ascii="仿宋" w:eastAsia="仿宋" w:hAnsi="仿宋" w:cs="宋体" w:hint="eastAsia"/>
                <w:kern w:val="0"/>
                <w:sz w:val="24"/>
              </w:rPr>
              <w:t>年野生植物保护项目、湖南省科学计划项目，湖南省教育厅重点项目、国家国际科技合作专项项目等十余项。</w:t>
            </w:r>
          </w:p>
        </w:tc>
      </w:tr>
      <w:tr w:rsidR="00D4222E" w:rsidRPr="001352FE" w:rsidTr="006D5231">
        <w:trPr>
          <w:trHeight w:val="4440"/>
        </w:trPr>
        <w:tc>
          <w:tcPr>
            <w:tcW w:w="8663" w:type="dxa"/>
            <w:gridSpan w:val="7"/>
          </w:tcPr>
          <w:p w:rsidR="00D4222E" w:rsidRPr="001352FE" w:rsidRDefault="00D4222E" w:rsidP="006D5231">
            <w:pPr>
              <w:snapToGrid w:val="0"/>
              <w:rPr>
                <w:rFonts w:ascii="宋体"/>
                <w:sz w:val="24"/>
                <w:szCs w:val="24"/>
              </w:rPr>
            </w:pPr>
            <w:r w:rsidRPr="001352FE">
              <w:rPr>
                <w:rFonts w:ascii="宋体" w:hAnsi="宋体" w:hint="eastAsia"/>
                <w:sz w:val="24"/>
                <w:szCs w:val="24"/>
              </w:rPr>
              <w:lastRenderedPageBreak/>
              <w:t>项目研究和实验的目的、内容和要解决的主要问题</w:t>
            </w:r>
          </w:p>
          <w:p w:rsidR="00D4222E" w:rsidRDefault="00D4222E" w:rsidP="006D5231">
            <w:pPr>
              <w:snapToGrid w:val="0"/>
              <w:rPr>
                <w:rFonts w:ascii="宋体"/>
                <w:sz w:val="24"/>
                <w:szCs w:val="24"/>
              </w:rPr>
            </w:pPr>
          </w:p>
          <w:p w:rsidR="00D4222E" w:rsidRPr="00FF2A9C" w:rsidRDefault="00D4222E" w:rsidP="00593E3E">
            <w:pPr>
              <w:snapToGrid w:val="0"/>
              <w:spacing w:line="360" w:lineRule="auto"/>
              <w:rPr>
                <w:rFonts w:ascii="仿宋" w:eastAsia="仿宋" w:hAnsi="仿宋"/>
                <w:color w:val="000000"/>
                <w:sz w:val="24"/>
              </w:rPr>
            </w:pPr>
            <w:bookmarkStart w:id="1" w:name="OLE_LINK28"/>
            <w:r w:rsidRPr="00BE3ADE">
              <w:rPr>
                <w:rFonts w:eastAsia="仿宋"/>
                <w:color w:val="000000"/>
                <w:sz w:val="24"/>
              </w:rPr>
              <w:t>1</w:t>
            </w:r>
            <w:r>
              <w:rPr>
                <w:rFonts w:eastAsia="仿宋" w:hAnsi="仿宋" w:hint="eastAsia"/>
                <w:color w:val="000000"/>
                <w:sz w:val="24"/>
              </w:rPr>
              <w:t>、</w:t>
            </w:r>
            <w:r w:rsidRPr="00FF2A9C">
              <w:rPr>
                <w:rFonts w:ascii="仿宋" w:eastAsia="仿宋" w:hAnsi="仿宋" w:hint="eastAsia"/>
                <w:color w:val="000000"/>
                <w:sz w:val="24"/>
              </w:rPr>
              <w:t>项目研究和实验的目的</w:t>
            </w:r>
          </w:p>
          <w:p w:rsidR="00D4222E" w:rsidRPr="00FF2A9C" w:rsidRDefault="00D4222E" w:rsidP="00AF4BC1">
            <w:pPr>
              <w:spacing w:line="360" w:lineRule="auto"/>
              <w:ind w:firstLineChars="200" w:firstLine="480"/>
              <w:rPr>
                <w:rFonts w:ascii="仿宋" w:eastAsia="仿宋" w:hAnsi="仿宋"/>
                <w:sz w:val="24"/>
              </w:rPr>
            </w:pPr>
            <w:r w:rsidRPr="00FF2A9C">
              <w:rPr>
                <w:rFonts w:ascii="仿宋" w:eastAsia="仿宋" w:hAnsi="仿宋" w:cs="宋体" w:hint="eastAsia"/>
                <w:kern w:val="0"/>
                <w:sz w:val="24"/>
              </w:rPr>
              <w:t>近年来，随着经济的飞速发展，不可再生的化石能源的日渐枯竭、二氧化碳等温室气体的排放导致全球变暖等能源和环保问题日益凸显，可持续再生能源的研究已经成为当今研究的热点。利用可再生的纤维素资源生产生物乙醇已成为克服能源危机的有效途径之一。在生物乙醇的生产流程中，纤维素酶水解木质纤维素是整个过程至关重要的一步。纤维素酶是一种多组分的复合酶系，根据其催化反应功能的不同可分为内切葡聚糖酶</w:t>
            </w:r>
            <w:r w:rsidRPr="00FF2A9C">
              <w:rPr>
                <w:rFonts w:ascii="仿宋" w:eastAsia="仿宋" w:hAnsi="仿宋" w:cs="宋体"/>
                <w:kern w:val="0"/>
                <w:sz w:val="24"/>
              </w:rPr>
              <w:t>(</w:t>
            </w:r>
            <w:r w:rsidRPr="00FF2A9C">
              <w:rPr>
                <w:rFonts w:ascii="仿宋" w:eastAsia="仿宋" w:hAnsi="仿宋" w:cs="宋体" w:hint="eastAsia"/>
                <w:kern w:val="0"/>
                <w:sz w:val="24"/>
              </w:rPr>
              <w:t>简称</w:t>
            </w:r>
            <w:r w:rsidRPr="00E85456">
              <w:rPr>
                <w:rFonts w:eastAsia="仿宋"/>
                <w:kern w:val="0"/>
                <w:sz w:val="24"/>
              </w:rPr>
              <w:t>EG</w:t>
            </w:r>
            <w:r w:rsidRPr="00FF2A9C">
              <w:rPr>
                <w:rFonts w:ascii="仿宋" w:eastAsia="仿宋" w:hAnsi="仿宋" w:cs="宋体"/>
                <w:kern w:val="0"/>
                <w:sz w:val="24"/>
              </w:rPr>
              <w:t>)</w:t>
            </w:r>
            <w:r w:rsidRPr="00FF2A9C">
              <w:rPr>
                <w:rFonts w:ascii="仿宋" w:eastAsia="仿宋" w:hAnsi="仿宋" w:cs="宋体" w:hint="eastAsia"/>
                <w:kern w:val="0"/>
                <w:sz w:val="24"/>
              </w:rPr>
              <w:t>，外切葡聚糖酶</w:t>
            </w:r>
            <w:r w:rsidRPr="00FF2A9C">
              <w:rPr>
                <w:rFonts w:ascii="仿宋" w:eastAsia="仿宋" w:hAnsi="仿宋" w:cs="宋体"/>
                <w:kern w:val="0"/>
                <w:sz w:val="24"/>
              </w:rPr>
              <w:t>(</w:t>
            </w:r>
            <w:r w:rsidRPr="00FF2A9C">
              <w:rPr>
                <w:rFonts w:ascii="仿宋" w:eastAsia="仿宋" w:hAnsi="仿宋" w:cs="宋体" w:hint="eastAsia"/>
                <w:kern w:val="0"/>
                <w:sz w:val="24"/>
              </w:rPr>
              <w:t>简称</w:t>
            </w:r>
            <w:r w:rsidRPr="00E85456">
              <w:rPr>
                <w:rFonts w:eastAsia="仿宋"/>
                <w:kern w:val="0"/>
                <w:sz w:val="24"/>
              </w:rPr>
              <w:t>CBH</w:t>
            </w:r>
            <w:r w:rsidRPr="00FF2A9C">
              <w:rPr>
                <w:rFonts w:ascii="仿宋" w:eastAsia="仿宋" w:hAnsi="仿宋" w:cs="宋体"/>
                <w:kern w:val="0"/>
                <w:sz w:val="24"/>
              </w:rPr>
              <w:t>)</w:t>
            </w:r>
            <w:r w:rsidRPr="00FF2A9C">
              <w:rPr>
                <w:rFonts w:ascii="仿宋" w:eastAsia="仿宋" w:hAnsi="仿宋" w:cs="宋体" w:hint="eastAsia"/>
                <w:kern w:val="0"/>
                <w:sz w:val="24"/>
              </w:rPr>
              <w:t>和</w:t>
            </w:r>
            <w:bookmarkStart w:id="2" w:name="OLE_LINK7"/>
            <w:r w:rsidRPr="000F2EA1">
              <w:rPr>
                <w:rFonts w:eastAsia="仿宋" w:cs="宋体" w:hint="eastAsia"/>
                <w:kern w:val="0"/>
                <w:sz w:val="24"/>
              </w:rPr>
              <w:t>β</w:t>
            </w:r>
            <w:r w:rsidRPr="00FF2A9C">
              <w:rPr>
                <w:rFonts w:ascii="仿宋" w:eastAsia="仿宋" w:hAnsi="仿宋" w:cs="宋体"/>
                <w:kern w:val="0"/>
                <w:sz w:val="24"/>
              </w:rPr>
              <w:t>-</w:t>
            </w:r>
            <w:r w:rsidRPr="00FF2A9C">
              <w:rPr>
                <w:rFonts w:ascii="仿宋" w:eastAsia="仿宋" w:hAnsi="仿宋" w:cs="宋体" w:hint="eastAsia"/>
                <w:kern w:val="0"/>
                <w:sz w:val="24"/>
              </w:rPr>
              <w:t>葡萄糖苷酶</w:t>
            </w:r>
            <w:bookmarkEnd w:id="2"/>
            <w:r w:rsidRPr="00FF2A9C">
              <w:rPr>
                <w:rFonts w:ascii="仿宋" w:eastAsia="仿宋" w:hAnsi="仿宋" w:cs="宋体"/>
                <w:kern w:val="0"/>
                <w:sz w:val="24"/>
              </w:rPr>
              <w:t>(</w:t>
            </w:r>
            <w:r w:rsidRPr="00FF2A9C">
              <w:rPr>
                <w:rFonts w:ascii="仿宋" w:eastAsia="仿宋" w:hAnsi="仿宋" w:cs="宋体" w:hint="eastAsia"/>
                <w:kern w:val="0"/>
                <w:sz w:val="24"/>
              </w:rPr>
              <w:t>简称</w:t>
            </w:r>
            <w:r w:rsidRPr="00E85456">
              <w:rPr>
                <w:rFonts w:eastAsia="仿宋"/>
                <w:kern w:val="0"/>
                <w:sz w:val="24"/>
              </w:rPr>
              <w:t>BG</w:t>
            </w:r>
            <w:r w:rsidRPr="00FF2A9C">
              <w:rPr>
                <w:rFonts w:ascii="仿宋" w:eastAsia="仿宋" w:hAnsi="仿宋" w:cs="宋体"/>
                <w:kern w:val="0"/>
                <w:sz w:val="24"/>
              </w:rPr>
              <w:t>)</w:t>
            </w:r>
            <w:r w:rsidRPr="00FF2A9C">
              <w:rPr>
                <w:rFonts w:ascii="仿宋" w:eastAsia="仿宋" w:hAnsi="仿宋" w:cs="宋体" w:hint="eastAsia"/>
                <w:kern w:val="0"/>
                <w:sz w:val="24"/>
              </w:rPr>
              <w:t>，它们协同发挥作用降解纤维素产生纤维寡糖和二糖，最终水解为葡萄糖。其中</w:t>
            </w:r>
            <w:r w:rsidRPr="000F2EA1">
              <w:rPr>
                <w:rFonts w:eastAsia="仿宋" w:cs="宋体" w:hint="eastAsia"/>
                <w:kern w:val="0"/>
                <w:sz w:val="24"/>
              </w:rPr>
              <w:t>β</w:t>
            </w:r>
            <w:r w:rsidRPr="00FF2A9C">
              <w:rPr>
                <w:rFonts w:ascii="仿宋" w:eastAsia="仿宋" w:hAnsi="仿宋" w:cs="宋体"/>
                <w:kern w:val="0"/>
                <w:sz w:val="24"/>
              </w:rPr>
              <w:t>-</w:t>
            </w:r>
            <w:r w:rsidRPr="00FF2A9C">
              <w:rPr>
                <w:rFonts w:ascii="仿宋" w:eastAsia="仿宋" w:hAnsi="仿宋" w:cs="宋体" w:hint="eastAsia"/>
                <w:kern w:val="0"/>
                <w:sz w:val="24"/>
              </w:rPr>
              <w:t>葡萄糖苷酶将水解过程中释放的纤维二糖降解成葡萄糖，从而去除其对另外两种酶组分的阻遏作用，是水解过程中的最后一步，也是最关键的限制因素</w:t>
            </w:r>
            <w:r w:rsidRPr="00FF2A9C">
              <w:rPr>
                <w:rFonts w:ascii="仿宋" w:eastAsia="仿宋" w:hAnsi="仿宋" w:hint="eastAsia"/>
                <w:sz w:val="24"/>
              </w:rPr>
              <w:t>。</w:t>
            </w:r>
          </w:p>
          <w:p w:rsidR="00D4222E" w:rsidRPr="00FF2A9C" w:rsidRDefault="00D4222E" w:rsidP="00593E3E">
            <w:pPr>
              <w:spacing w:line="360" w:lineRule="auto"/>
              <w:rPr>
                <w:rFonts w:ascii="仿宋" w:eastAsia="仿宋" w:hAnsi="仿宋"/>
                <w:sz w:val="24"/>
              </w:rPr>
            </w:pPr>
            <w:r>
              <w:rPr>
                <w:rFonts w:ascii="仿宋" w:eastAsia="仿宋" w:hAnsi="仿宋"/>
                <w:sz w:val="24"/>
              </w:rPr>
              <w:t xml:space="preserve">    </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w:t>
            </w:r>
            <w:r w:rsidRPr="00FF2A9C">
              <w:rPr>
                <w:rFonts w:ascii="仿宋" w:eastAsia="仿宋" w:hAnsi="仿宋"/>
                <w:sz w:val="24"/>
              </w:rPr>
              <w:t>(</w:t>
            </w:r>
            <w:r w:rsidRPr="00E85456">
              <w:rPr>
                <w:rFonts w:eastAsia="仿宋"/>
                <w:sz w:val="24"/>
              </w:rPr>
              <w:t xml:space="preserve">EC </w:t>
            </w:r>
            <w:smartTag w:uri="urn:schemas-microsoft-com:office:smarttags" w:element="chsdate">
              <w:smartTagPr>
                <w:attr w:name="Year" w:val="1899"/>
                <w:attr w:name="Month" w:val="12"/>
                <w:attr w:name="Day" w:val="30"/>
                <w:attr w:name="IsLunarDate" w:val="False"/>
                <w:attr w:name="IsROCDate" w:val="False"/>
              </w:smartTagPr>
              <w:r w:rsidRPr="00E85456">
                <w:rPr>
                  <w:rFonts w:eastAsia="仿宋"/>
                  <w:sz w:val="24"/>
                </w:rPr>
                <w:t>3.2.1</w:t>
              </w:r>
            </w:smartTag>
            <w:r w:rsidRPr="00E85456">
              <w:rPr>
                <w:rFonts w:eastAsia="仿宋"/>
                <w:sz w:val="24"/>
              </w:rPr>
              <w:t>.21</w:t>
            </w:r>
            <w:r w:rsidRPr="00FF2A9C">
              <w:rPr>
                <w:rFonts w:ascii="仿宋" w:eastAsia="仿宋" w:hAnsi="仿宋" w:hint="eastAsia"/>
                <w:sz w:val="24"/>
              </w:rPr>
              <w:t>，简称</w:t>
            </w:r>
            <w:r w:rsidRPr="00E85456">
              <w:rPr>
                <w:rFonts w:eastAsia="仿宋"/>
                <w:sz w:val="24"/>
              </w:rPr>
              <w:t>BG</w:t>
            </w:r>
            <w:r w:rsidRPr="00FF2A9C">
              <w:rPr>
                <w:rFonts w:ascii="仿宋" w:eastAsia="仿宋" w:hAnsi="仿宋"/>
                <w:sz w:val="24"/>
              </w:rPr>
              <w:t>)</w:t>
            </w:r>
            <w:r w:rsidRPr="00FF2A9C">
              <w:rPr>
                <w:rFonts w:ascii="仿宋" w:eastAsia="仿宋" w:hAnsi="仿宋" w:hint="eastAsia"/>
                <w:sz w:val="24"/>
              </w:rPr>
              <w:t>，属于水解酶类。来源不同的</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葡萄糖苷酶的相对分子质量可以从几十</w:t>
            </w:r>
            <w:r w:rsidRPr="00E85456">
              <w:rPr>
                <w:rFonts w:eastAsia="仿宋"/>
                <w:sz w:val="24"/>
              </w:rPr>
              <w:t>kDa</w:t>
            </w:r>
            <w:r w:rsidRPr="00FF2A9C">
              <w:rPr>
                <w:rFonts w:ascii="仿宋" w:eastAsia="仿宋" w:hAnsi="仿宋" w:hint="eastAsia"/>
                <w:sz w:val="24"/>
              </w:rPr>
              <w:t>到几百。</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葡萄糖苷酶是纤维素酶系中的一种十分重要的酶，利用纤维素酶水解纤维素的过程中，如果缺少</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葡萄糖苷酶就会造成纤维二糖的大量积累，而纤维二糖的大量积累又会对纤维素酶的酶解形成强烈的反馈抑制，增强纤维素酶体系</w:t>
            </w:r>
            <w:bookmarkStart w:id="3" w:name="OLE_LINK5"/>
            <w:bookmarkStart w:id="4" w:name="OLE_LINK6"/>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w:t>
            </w:r>
            <w:bookmarkEnd w:id="3"/>
            <w:bookmarkEnd w:id="4"/>
            <w:r w:rsidRPr="00FF2A9C">
              <w:rPr>
                <w:rFonts w:ascii="仿宋" w:eastAsia="仿宋" w:hAnsi="仿宋" w:hint="eastAsia"/>
                <w:sz w:val="24"/>
              </w:rPr>
              <w:t>的活力是提高纤维素水解效率和增加葡萄糖产量的关键，因此研究</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葡萄糖苷酶具有重要的理论和实用价值。</w:t>
            </w:r>
          </w:p>
          <w:p w:rsidR="00D4222E" w:rsidRPr="00FF2A9C" w:rsidRDefault="00D4222E" w:rsidP="00593E3E">
            <w:pPr>
              <w:spacing w:line="360" w:lineRule="auto"/>
              <w:rPr>
                <w:rFonts w:ascii="仿宋" w:eastAsia="仿宋" w:hAnsi="仿宋"/>
                <w:sz w:val="24"/>
              </w:rPr>
            </w:pPr>
            <w:r>
              <w:rPr>
                <w:rFonts w:ascii="仿宋" w:eastAsia="仿宋" w:hAnsi="仿宋"/>
                <w:sz w:val="24"/>
              </w:rPr>
              <w:t xml:space="preserve">    </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葡萄糖苷酶不仅在生物能源领域有极其重要的应用，而且在其他方面应用也非常广泛，有巨大的商业潜力。发酵水平低一直是</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葡萄糖苷酶未能工业化生产的主要原因。目前对于提高微生物产</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葡萄糖苷酶的手段主要通过发酵工艺优化和菌株改造等手段实现。</w:t>
            </w:r>
          </w:p>
          <w:p w:rsidR="00D4222E" w:rsidRPr="00FF2A9C" w:rsidRDefault="00D4222E" w:rsidP="00593E3E">
            <w:pPr>
              <w:spacing w:line="360" w:lineRule="auto"/>
              <w:rPr>
                <w:rFonts w:ascii="仿宋" w:eastAsia="仿宋" w:hAnsi="仿宋"/>
                <w:color w:val="000000"/>
                <w:sz w:val="24"/>
              </w:rPr>
            </w:pPr>
            <w:r w:rsidRPr="00BE3ADE">
              <w:rPr>
                <w:rFonts w:eastAsia="仿宋"/>
                <w:color w:val="000000"/>
                <w:sz w:val="24"/>
              </w:rPr>
              <w:t>2</w:t>
            </w:r>
            <w:r>
              <w:rPr>
                <w:rFonts w:ascii="仿宋" w:eastAsia="仿宋" w:hAnsi="仿宋" w:hint="eastAsia"/>
                <w:color w:val="000000"/>
                <w:sz w:val="24"/>
              </w:rPr>
              <w:t>、</w:t>
            </w:r>
            <w:r w:rsidRPr="00FF2A9C">
              <w:rPr>
                <w:rFonts w:ascii="仿宋" w:eastAsia="仿宋" w:hAnsi="仿宋" w:hint="eastAsia"/>
                <w:color w:val="000000"/>
                <w:sz w:val="24"/>
              </w:rPr>
              <w:t>项目研究和实验的内容</w:t>
            </w:r>
          </w:p>
          <w:p w:rsidR="00D4222E" w:rsidRPr="00FF2A9C" w:rsidRDefault="00D4222E" w:rsidP="00593E3E">
            <w:pPr>
              <w:spacing w:line="360" w:lineRule="auto"/>
              <w:rPr>
                <w:rFonts w:ascii="仿宋" w:eastAsia="仿宋" w:hAnsi="仿宋"/>
                <w:sz w:val="24"/>
              </w:rPr>
            </w:pPr>
            <w:r w:rsidRPr="00BE3ADE">
              <w:rPr>
                <w:rFonts w:eastAsia="仿宋"/>
                <w:sz w:val="24"/>
              </w:rPr>
              <w:t>2.1</w:t>
            </w:r>
            <w:r w:rsidRPr="00FF2A9C">
              <w:rPr>
                <w:rFonts w:ascii="仿宋" w:eastAsia="仿宋" w:hAnsi="仿宋" w:hint="eastAsia"/>
                <w:sz w:val="24"/>
              </w:rPr>
              <w:t>菌株诱变</w:t>
            </w:r>
            <w:r w:rsidRPr="00FF2A9C">
              <w:rPr>
                <w:rFonts w:ascii="仿宋" w:eastAsia="仿宋" w:hAnsi="仿宋"/>
                <w:sz w:val="24"/>
              </w:rPr>
              <w:t>:</w:t>
            </w:r>
          </w:p>
          <w:p w:rsidR="00D4222E" w:rsidRPr="00FF2A9C" w:rsidRDefault="00D4222E" w:rsidP="00593E3E">
            <w:pPr>
              <w:spacing w:line="360" w:lineRule="auto"/>
              <w:rPr>
                <w:rFonts w:ascii="仿宋" w:eastAsia="仿宋" w:hAnsi="仿宋"/>
                <w:sz w:val="24"/>
              </w:rPr>
            </w:pPr>
            <w:r>
              <w:rPr>
                <w:rFonts w:ascii="仿宋" w:eastAsia="仿宋" w:hAnsi="仿宋"/>
                <w:sz w:val="24"/>
              </w:rPr>
              <w:t xml:space="preserve">    </w:t>
            </w:r>
            <w:r w:rsidRPr="00FF2A9C">
              <w:rPr>
                <w:rFonts w:ascii="仿宋" w:eastAsia="仿宋" w:hAnsi="仿宋" w:hint="eastAsia"/>
                <w:sz w:val="24"/>
              </w:rPr>
              <w:t>通过紫外线和硫酸二乙酯复合诱变技术对菌种进行了诱变选育，以提高菌种的产酶能力。</w:t>
            </w:r>
          </w:p>
          <w:p w:rsidR="00D4222E" w:rsidRPr="00FF2A9C" w:rsidRDefault="00D4222E" w:rsidP="00593E3E">
            <w:pPr>
              <w:spacing w:line="360" w:lineRule="auto"/>
              <w:rPr>
                <w:rFonts w:ascii="仿宋" w:eastAsia="仿宋" w:hAnsi="仿宋"/>
                <w:sz w:val="24"/>
              </w:rPr>
            </w:pPr>
            <w:r w:rsidRPr="00BE3ADE">
              <w:rPr>
                <w:rFonts w:eastAsia="仿宋"/>
                <w:sz w:val="24"/>
              </w:rPr>
              <w:t>2.2</w:t>
            </w:r>
            <w:r>
              <w:rPr>
                <w:rFonts w:eastAsia="仿宋"/>
                <w:sz w:val="24"/>
              </w:rPr>
              <w:t xml:space="preserve"> </w:t>
            </w:r>
            <w:r w:rsidRPr="00FF2A9C">
              <w:rPr>
                <w:rFonts w:ascii="仿宋" w:eastAsia="仿宋" w:hAnsi="仿宋" w:hint="eastAsia"/>
                <w:sz w:val="24"/>
              </w:rPr>
              <w:t>优化生产工艺：</w:t>
            </w:r>
          </w:p>
          <w:p w:rsidR="00D4222E" w:rsidRPr="00FF2A9C" w:rsidRDefault="00D4222E" w:rsidP="00593E3E">
            <w:pPr>
              <w:spacing w:line="360" w:lineRule="auto"/>
              <w:rPr>
                <w:rFonts w:ascii="仿宋" w:eastAsia="仿宋" w:hAnsi="仿宋"/>
                <w:sz w:val="24"/>
              </w:rPr>
            </w:pPr>
            <w:r>
              <w:rPr>
                <w:rFonts w:ascii="仿宋" w:eastAsia="仿宋" w:hAnsi="仿宋"/>
                <w:sz w:val="24"/>
              </w:rPr>
              <w:t xml:space="preserve">    </w:t>
            </w:r>
            <w:r w:rsidRPr="00FF2A9C">
              <w:rPr>
                <w:rFonts w:ascii="仿宋" w:eastAsia="仿宋" w:hAnsi="仿宋" w:hint="eastAsia"/>
                <w:sz w:val="24"/>
              </w:rPr>
              <w:t>对产</w:t>
            </w:r>
            <w:r w:rsidRPr="000F2EA1">
              <w:rPr>
                <w:rFonts w:eastAsia="仿宋" w:cs="宋体" w:hint="eastAsia"/>
                <w:kern w:val="0"/>
                <w:sz w:val="24"/>
              </w:rPr>
              <w:t>β</w:t>
            </w:r>
            <w:r w:rsidRPr="00FF2A9C">
              <w:rPr>
                <w:rFonts w:ascii="仿宋" w:eastAsia="仿宋" w:hAnsi="仿宋" w:cs="宋体"/>
                <w:kern w:val="0"/>
                <w:sz w:val="24"/>
              </w:rPr>
              <w:t>-</w:t>
            </w:r>
            <w:r w:rsidRPr="00FF2A9C">
              <w:rPr>
                <w:rFonts w:ascii="仿宋" w:eastAsia="仿宋" w:hAnsi="仿宋" w:cs="宋体" w:hint="eastAsia"/>
                <w:kern w:val="0"/>
                <w:sz w:val="24"/>
              </w:rPr>
              <w:t>葡萄糖苷酶</w:t>
            </w:r>
            <w:r w:rsidRPr="00FF2A9C">
              <w:rPr>
                <w:rFonts w:ascii="仿宋" w:eastAsia="仿宋" w:hAnsi="仿宋" w:hint="eastAsia"/>
                <w:sz w:val="24"/>
              </w:rPr>
              <w:t>的菌株液态发酵工艺进行优化，探寻出一条既经济又高效</w:t>
            </w:r>
            <w:r w:rsidRPr="00FF2A9C">
              <w:rPr>
                <w:rFonts w:ascii="仿宋" w:eastAsia="仿宋" w:hAnsi="仿宋" w:hint="eastAsia"/>
                <w:sz w:val="24"/>
              </w:rPr>
              <w:lastRenderedPageBreak/>
              <w:t>的产酶工艺。</w:t>
            </w:r>
          </w:p>
          <w:p w:rsidR="00D4222E" w:rsidRPr="00FF2A9C" w:rsidRDefault="00D4222E" w:rsidP="00593E3E">
            <w:pPr>
              <w:spacing w:line="360" w:lineRule="auto"/>
              <w:rPr>
                <w:rFonts w:ascii="仿宋" w:eastAsia="仿宋" w:hAnsi="仿宋"/>
                <w:sz w:val="24"/>
              </w:rPr>
            </w:pPr>
            <w:r w:rsidRPr="00BE3ADE">
              <w:rPr>
                <w:rFonts w:eastAsia="仿宋"/>
                <w:sz w:val="24"/>
              </w:rPr>
              <w:t>2.3</w:t>
            </w:r>
            <w:r>
              <w:rPr>
                <w:rFonts w:eastAsia="仿宋"/>
                <w:sz w:val="24"/>
              </w:rPr>
              <w:t xml:space="preserve"> </w:t>
            </w:r>
            <w:r w:rsidRPr="00FF2A9C">
              <w:rPr>
                <w:rFonts w:ascii="仿宋" w:eastAsia="仿宋" w:hAnsi="仿宋" w:hint="eastAsia"/>
                <w:sz w:val="24"/>
              </w:rPr>
              <w:t>探索水解最适条件：</w:t>
            </w:r>
          </w:p>
          <w:p w:rsidR="00D4222E" w:rsidRPr="00FF2A9C" w:rsidRDefault="00D4222E" w:rsidP="00593E3E">
            <w:pPr>
              <w:spacing w:line="360" w:lineRule="auto"/>
              <w:rPr>
                <w:rFonts w:ascii="仿宋" w:eastAsia="仿宋" w:hAnsi="仿宋"/>
                <w:sz w:val="24"/>
              </w:rPr>
            </w:pPr>
            <w:r>
              <w:rPr>
                <w:rFonts w:ascii="仿宋" w:eastAsia="仿宋" w:hAnsi="仿宋"/>
                <w:sz w:val="24"/>
              </w:rPr>
              <w:t xml:space="preserve">    </w:t>
            </w:r>
            <w:r w:rsidRPr="00FF2A9C">
              <w:rPr>
                <w:rFonts w:ascii="仿宋" w:eastAsia="仿宋" w:hAnsi="仿宋" w:hint="eastAsia"/>
                <w:sz w:val="24"/>
              </w:rPr>
              <w:t>对黑曲霉所产粗酶液的水解性能和最适水解条件进行了初步研究，为</w:t>
            </w:r>
            <w:r w:rsidRPr="000F2EA1">
              <w:rPr>
                <w:rFonts w:eastAsia="仿宋" w:cs="宋体" w:hint="eastAsia"/>
                <w:kern w:val="0"/>
                <w:sz w:val="24"/>
              </w:rPr>
              <w:t>β</w:t>
            </w:r>
            <w:r w:rsidRPr="00FF2A9C">
              <w:rPr>
                <w:rFonts w:ascii="仿宋" w:eastAsia="仿宋" w:hAnsi="仿宋" w:cs="宋体"/>
                <w:kern w:val="0"/>
                <w:sz w:val="24"/>
              </w:rPr>
              <w:t>-</w:t>
            </w:r>
            <w:r w:rsidRPr="00FF2A9C">
              <w:rPr>
                <w:rFonts w:ascii="仿宋" w:eastAsia="仿宋" w:hAnsi="仿宋" w:cs="宋体" w:hint="eastAsia"/>
                <w:kern w:val="0"/>
                <w:sz w:val="24"/>
              </w:rPr>
              <w:t>葡萄糖苷酶</w:t>
            </w:r>
            <w:r w:rsidRPr="00FF2A9C">
              <w:rPr>
                <w:rFonts w:ascii="仿宋" w:eastAsia="仿宋" w:hAnsi="仿宋" w:hint="eastAsia"/>
                <w:sz w:val="24"/>
              </w:rPr>
              <w:t>在纤维乙醇规模化生产中的应用奠定基础。</w:t>
            </w:r>
          </w:p>
          <w:p w:rsidR="00D4222E" w:rsidRPr="00FF2A9C" w:rsidRDefault="00D4222E" w:rsidP="00593E3E">
            <w:pPr>
              <w:spacing w:line="360" w:lineRule="auto"/>
              <w:rPr>
                <w:rFonts w:ascii="仿宋" w:eastAsia="仿宋" w:hAnsi="仿宋"/>
                <w:color w:val="000000"/>
                <w:sz w:val="24"/>
              </w:rPr>
            </w:pPr>
            <w:r w:rsidRPr="00BE3ADE">
              <w:rPr>
                <w:rFonts w:eastAsia="仿宋"/>
                <w:sz w:val="24"/>
              </w:rPr>
              <w:t>3</w:t>
            </w:r>
            <w:r>
              <w:rPr>
                <w:rFonts w:ascii="仿宋" w:eastAsia="仿宋" w:hAnsi="仿宋" w:hint="eastAsia"/>
                <w:color w:val="000000"/>
                <w:sz w:val="24"/>
              </w:rPr>
              <w:t>、</w:t>
            </w:r>
            <w:r w:rsidRPr="00FF2A9C">
              <w:rPr>
                <w:rFonts w:ascii="仿宋" w:eastAsia="仿宋" w:hAnsi="仿宋" w:hint="eastAsia"/>
                <w:color w:val="000000"/>
                <w:sz w:val="24"/>
              </w:rPr>
              <w:t>要解决的主要问题</w:t>
            </w:r>
          </w:p>
          <w:p w:rsidR="00D4222E" w:rsidRPr="00FF2A9C" w:rsidRDefault="00D4222E" w:rsidP="00593E3E">
            <w:pPr>
              <w:spacing w:line="360" w:lineRule="auto"/>
              <w:rPr>
                <w:rFonts w:ascii="仿宋" w:eastAsia="仿宋" w:hAnsi="仿宋"/>
                <w:sz w:val="24"/>
              </w:rPr>
            </w:pPr>
            <w:r>
              <w:rPr>
                <w:rFonts w:ascii="仿宋" w:eastAsia="仿宋" w:hAnsi="仿宋"/>
                <w:sz w:val="24"/>
              </w:rPr>
              <w:t xml:space="preserve">    </w:t>
            </w:r>
            <w:r w:rsidRPr="00FF2A9C">
              <w:rPr>
                <w:rFonts w:ascii="仿宋" w:eastAsia="仿宋" w:hAnsi="仿宋" w:hint="eastAsia"/>
                <w:sz w:val="24"/>
              </w:rPr>
              <w:t>能源短缺和环境污染是人类目前面临的重大问题，从长远发展及能源的可持续性、可再生性、清洁性来看，生物能源必将成为各国共同关注的热点，木质纤维素能源化利用更是热点中热点，发展生物能源可有效缓解能源危机和环境污染压力，实现社会经济的可持续发展。纤维乙醇具有的可再生性、清洁性和替代性特点，使其在缓解能源危机、治理大气污染、改善空气质量、减少</w:t>
            </w:r>
            <w:r>
              <w:rPr>
                <w:rFonts w:ascii="仿宋" w:eastAsia="仿宋" w:hAnsi="仿宋" w:hint="eastAsia"/>
                <w:sz w:val="24"/>
              </w:rPr>
              <w:t>雾霾</w:t>
            </w:r>
            <w:r w:rsidRPr="00FF2A9C">
              <w:rPr>
                <w:rFonts w:ascii="仿宋" w:eastAsia="仿宋" w:hAnsi="仿宋" w:hint="eastAsia"/>
                <w:sz w:val="24"/>
              </w:rPr>
              <w:t>，让社会的经济效益和环境效益、城市的宜居效益和百姓的健康效益真正实现多赢。</w:t>
            </w:r>
          </w:p>
          <w:p w:rsidR="00D4222E" w:rsidRPr="00FF2A9C" w:rsidRDefault="00D4222E" w:rsidP="00593E3E">
            <w:pPr>
              <w:spacing w:line="360" w:lineRule="auto"/>
              <w:rPr>
                <w:rFonts w:ascii="仿宋" w:eastAsia="仿宋" w:hAnsi="仿宋"/>
                <w:sz w:val="24"/>
              </w:rPr>
            </w:pPr>
            <w:r>
              <w:rPr>
                <w:rFonts w:ascii="仿宋" w:eastAsia="仿宋" w:hAnsi="仿宋"/>
                <w:sz w:val="24"/>
              </w:rPr>
              <w:t xml:space="preserve">    </w:t>
            </w:r>
            <w:r w:rsidRPr="00FF2A9C">
              <w:rPr>
                <w:rFonts w:ascii="仿宋" w:eastAsia="仿宋" w:hAnsi="仿宋" w:hint="eastAsia"/>
                <w:sz w:val="24"/>
              </w:rPr>
              <w:t>因此对</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葡萄糖苷酶液态发酵的研究与开发，具有重要的现实意义。加强这方面的研究，可以提高</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葡萄糖苷酶的产量和质量，为该酶的工业化生产提供保障，创造良好的社会效益和经济效益</w:t>
            </w:r>
            <w:r w:rsidRPr="00FF2A9C">
              <w:rPr>
                <w:rFonts w:ascii="仿宋" w:eastAsia="仿宋" w:hAnsi="仿宋"/>
                <w:sz w:val="24"/>
              </w:rPr>
              <w:t>.</w:t>
            </w:r>
            <w:r w:rsidRPr="00FF2A9C">
              <w:rPr>
                <w:rFonts w:ascii="仿宋" w:eastAsia="仿宋" w:hAnsi="仿宋" w:hint="eastAsia"/>
                <w:sz w:val="24"/>
              </w:rPr>
              <w:t>本文通过复合诱变技术对黑曲霉菌株诱变选育，并通过工艺优化提高菌种所产</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葡萄糖苷酶的活力，</w:t>
            </w:r>
            <w:r>
              <w:rPr>
                <w:rFonts w:ascii="仿宋" w:eastAsia="仿宋" w:hAnsi="仿宋" w:hint="eastAsia"/>
                <w:sz w:val="24"/>
              </w:rPr>
              <w:t>以为其工业化生产提供借鉴作用</w:t>
            </w:r>
            <w:r w:rsidRPr="00FF2A9C">
              <w:rPr>
                <w:rFonts w:ascii="仿宋" w:eastAsia="仿宋" w:hAnsi="仿宋" w:hint="eastAsia"/>
                <w:sz w:val="24"/>
              </w:rPr>
              <w:t>。</w:t>
            </w:r>
            <w:bookmarkEnd w:id="1"/>
          </w:p>
          <w:p w:rsidR="00D4222E" w:rsidRPr="00593E3E" w:rsidRDefault="00D4222E" w:rsidP="006D5231">
            <w:pPr>
              <w:snapToGrid w:val="0"/>
              <w:rPr>
                <w:rFonts w:ascii="宋体"/>
                <w:sz w:val="24"/>
                <w:szCs w:val="24"/>
              </w:rPr>
            </w:pPr>
          </w:p>
        </w:tc>
      </w:tr>
      <w:tr w:rsidR="00D4222E" w:rsidRPr="001352FE" w:rsidTr="006D5231">
        <w:trPr>
          <w:trHeight w:val="4440"/>
        </w:trPr>
        <w:tc>
          <w:tcPr>
            <w:tcW w:w="8663" w:type="dxa"/>
            <w:gridSpan w:val="7"/>
          </w:tcPr>
          <w:p w:rsidR="00D4222E" w:rsidRPr="008151DD" w:rsidRDefault="00D4222E" w:rsidP="006D5231">
            <w:pPr>
              <w:snapToGrid w:val="0"/>
              <w:rPr>
                <w:rFonts w:ascii="宋体"/>
                <w:sz w:val="24"/>
                <w:szCs w:val="24"/>
              </w:rPr>
            </w:pPr>
            <w:r w:rsidRPr="008151DD">
              <w:rPr>
                <w:rFonts w:ascii="宋体" w:hAnsi="宋体" w:hint="eastAsia"/>
                <w:sz w:val="24"/>
                <w:szCs w:val="24"/>
              </w:rPr>
              <w:lastRenderedPageBreak/>
              <w:t>国内外研究现状和发展动态</w:t>
            </w:r>
          </w:p>
          <w:p w:rsidR="00D4222E" w:rsidRDefault="00D4222E" w:rsidP="006D5231">
            <w:pPr>
              <w:snapToGrid w:val="0"/>
              <w:rPr>
                <w:rFonts w:ascii="宋体"/>
                <w:sz w:val="24"/>
                <w:szCs w:val="24"/>
              </w:rPr>
            </w:pPr>
          </w:p>
          <w:p w:rsidR="00D4222E" w:rsidRPr="00FF2A9C" w:rsidRDefault="00D4222E" w:rsidP="00593E3E">
            <w:pPr>
              <w:snapToGrid w:val="0"/>
              <w:spacing w:line="360" w:lineRule="auto"/>
              <w:rPr>
                <w:rFonts w:ascii="仿宋" w:eastAsia="仿宋" w:hAnsi="仿宋"/>
                <w:sz w:val="24"/>
              </w:rPr>
            </w:pPr>
            <w:r w:rsidRPr="00E85456">
              <w:rPr>
                <w:rFonts w:eastAsia="仿宋"/>
                <w:sz w:val="24"/>
              </w:rPr>
              <w:t>1</w:t>
            </w:r>
            <w:r>
              <w:rPr>
                <w:rFonts w:eastAsia="仿宋" w:hint="eastAsia"/>
                <w:sz w:val="24"/>
              </w:rPr>
              <w:t>、</w:t>
            </w:r>
            <w:r w:rsidRPr="00FF2A9C">
              <w:rPr>
                <w:rFonts w:ascii="仿宋" w:eastAsia="仿宋" w:hAnsi="仿宋" w:hint="eastAsia"/>
                <w:sz w:val="24"/>
              </w:rPr>
              <w:t>自然选育</w:t>
            </w:r>
          </w:p>
          <w:p w:rsidR="00D4222E" w:rsidRPr="00FF2A9C" w:rsidRDefault="00D4222E" w:rsidP="00593E3E">
            <w:pPr>
              <w:snapToGrid w:val="0"/>
              <w:spacing w:line="360" w:lineRule="auto"/>
              <w:rPr>
                <w:rFonts w:ascii="仿宋" w:eastAsia="仿宋" w:hAnsi="仿宋"/>
                <w:sz w:val="24"/>
              </w:rPr>
            </w:pPr>
            <w:r>
              <w:rPr>
                <w:rFonts w:ascii="仿宋" w:eastAsia="仿宋" w:hAnsi="仿宋"/>
                <w:sz w:val="24"/>
              </w:rPr>
              <w:t xml:space="preserve">    </w:t>
            </w:r>
            <w:r w:rsidRPr="00FF2A9C">
              <w:rPr>
                <w:rFonts w:ascii="仿宋" w:eastAsia="仿宋" w:hAnsi="仿宋" w:hint="eastAsia"/>
                <w:sz w:val="24"/>
              </w:rPr>
              <w:t>自然选育是利用微生物的自发突变进行的纯种分离方法，是一种简单易行的育种方法。李松等</w:t>
            </w:r>
            <w:r w:rsidRPr="00FF2A9C">
              <w:rPr>
                <w:rFonts w:ascii="仿宋" w:eastAsia="仿宋" w:hAnsi="仿宋"/>
                <w:sz w:val="24"/>
                <w:vertAlign w:val="superscript"/>
              </w:rPr>
              <w:t>[1]</w:t>
            </w:r>
            <w:r w:rsidRPr="00FF2A9C">
              <w:rPr>
                <w:rFonts w:ascii="仿宋" w:eastAsia="仿宋" w:hAnsi="仿宋" w:hint="eastAsia"/>
                <w:sz w:val="24"/>
              </w:rPr>
              <w:t>采用七叶苷平板显色筛选法在碱性条件下从多个土壤样本和印染洗涤废水中筛选得到一株</w:t>
            </w:r>
            <w:r w:rsidRPr="00E85456">
              <w:rPr>
                <w:rFonts w:ascii="仿宋" w:eastAsia="仿宋" w:hAnsi="仿宋"/>
                <w:sz w:val="24"/>
              </w:rPr>
              <w:t>β-</w:t>
            </w:r>
            <w:r w:rsidRPr="00FF2A9C">
              <w:rPr>
                <w:rFonts w:ascii="仿宋" w:eastAsia="仿宋" w:hAnsi="仿宋" w:hint="eastAsia"/>
                <w:sz w:val="24"/>
              </w:rPr>
              <w:t>葡萄糖苷酶高产菌。</w:t>
            </w:r>
            <w:r w:rsidRPr="00FF2A9C">
              <w:rPr>
                <w:rFonts w:eastAsia="仿宋"/>
                <w:sz w:val="24"/>
              </w:rPr>
              <w:t>Yeoh</w:t>
            </w:r>
            <w:r w:rsidRPr="00FF2A9C">
              <w:rPr>
                <w:rFonts w:ascii="仿宋" w:eastAsia="仿宋" w:hAnsi="仿宋"/>
                <w:sz w:val="24"/>
                <w:vertAlign w:val="superscript"/>
              </w:rPr>
              <w:t>[2]</w:t>
            </w:r>
            <w:r w:rsidRPr="00FF2A9C">
              <w:rPr>
                <w:rFonts w:ascii="仿宋" w:eastAsia="仿宋" w:hAnsi="仿宋" w:hint="eastAsia"/>
                <w:sz w:val="24"/>
              </w:rPr>
              <w:t>等人筛选出了产</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葡萄糖苷酶的黑曲霉菌株，并对黑曲霉</w:t>
            </w:r>
            <w:r w:rsidRPr="00FF2A9C">
              <w:rPr>
                <w:rFonts w:eastAsia="仿宋"/>
                <w:sz w:val="24"/>
              </w:rPr>
              <w:t>USDB0355</w:t>
            </w:r>
            <w:r w:rsidRPr="00FF2A9C">
              <w:rPr>
                <w:rFonts w:ascii="仿宋" w:eastAsia="仿宋" w:hAnsi="仿宋" w:hint="eastAsia"/>
                <w:sz w:val="24"/>
              </w:rPr>
              <w:t>产生的</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葡萄糖苷酶进行了纯化和动力学研究，结果表明该菌株产</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葡萄糖苷酶酶活较高。宋欣等</w:t>
            </w:r>
            <w:r w:rsidRPr="00FF2A9C">
              <w:rPr>
                <w:rFonts w:ascii="仿宋" w:eastAsia="仿宋" w:hAnsi="仿宋"/>
                <w:sz w:val="24"/>
                <w:vertAlign w:val="superscript"/>
              </w:rPr>
              <w:t>[3]</w:t>
            </w:r>
            <w:r w:rsidRPr="00FF2A9C">
              <w:rPr>
                <w:rFonts w:ascii="仿宋" w:eastAsia="仿宋" w:hAnsi="仿宋" w:hint="eastAsia"/>
                <w:sz w:val="24"/>
              </w:rPr>
              <w:t>人用七叶</w:t>
            </w:r>
            <w:r>
              <w:rPr>
                <w:rFonts w:ascii="仿宋" w:eastAsia="仿宋" w:hAnsi="仿宋" w:hint="eastAsia"/>
                <w:sz w:val="24"/>
              </w:rPr>
              <w:t>苷</w:t>
            </w:r>
            <w:r w:rsidRPr="00FF2A9C">
              <w:rPr>
                <w:rFonts w:ascii="仿宋" w:eastAsia="仿宋" w:hAnsi="仿宋" w:hint="eastAsia"/>
                <w:sz w:val="24"/>
              </w:rPr>
              <w:t>平板筛选高产</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葡萄糖苷酶产生菌，筛选出的曲霉菌株培养</w:t>
            </w:r>
            <w:r w:rsidRPr="000F2EA1">
              <w:rPr>
                <w:rFonts w:eastAsia="仿宋"/>
                <w:sz w:val="24"/>
              </w:rPr>
              <w:t>48h</w:t>
            </w:r>
            <w:r w:rsidRPr="00E85456">
              <w:rPr>
                <w:rFonts w:ascii="仿宋" w:eastAsia="仿宋" w:hAnsi="仿宋"/>
                <w:sz w:val="24"/>
              </w:rPr>
              <w:t>β-</w:t>
            </w:r>
            <w:r w:rsidRPr="00FF2A9C">
              <w:rPr>
                <w:rFonts w:ascii="仿宋" w:eastAsia="仿宋" w:hAnsi="仿宋" w:hint="eastAsia"/>
                <w:sz w:val="24"/>
              </w:rPr>
              <w:t>葡萄糖苷酶活为</w:t>
            </w:r>
            <w:r w:rsidRPr="000F2EA1">
              <w:rPr>
                <w:rFonts w:eastAsia="仿宋"/>
                <w:sz w:val="24"/>
              </w:rPr>
              <w:t>5.3U/mL</w:t>
            </w:r>
            <w:r>
              <w:rPr>
                <w:rFonts w:ascii="仿宋" w:eastAsia="仿宋" w:hAnsi="仿宋" w:hint="eastAsia"/>
                <w:sz w:val="24"/>
              </w:rPr>
              <w:t>。</w:t>
            </w:r>
          </w:p>
          <w:p w:rsidR="00D4222E" w:rsidRPr="00FF2A9C" w:rsidRDefault="00D4222E" w:rsidP="00593E3E">
            <w:pPr>
              <w:snapToGrid w:val="0"/>
              <w:spacing w:line="360" w:lineRule="auto"/>
              <w:rPr>
                <w:rFonts w:ascii="仿宋" w:eastAsia="仿宋" w:hAnsi="仿宋"/>
                <w:sz w:val="24"/>
              </w:rPr>
            </w:pPr>
            <w:r w:rsidRPr="00E85456">
              <w:rPr>
                <w:rFonts w:eastAsia="仿宋"/>
                <w:sz w:val="24"/>
              </w:rPr>
              <w:t>2</w:t>
            </w:r>
            <w:r>
              <w:rPr>
                <w:rFonts w:ascii="仿宋" w:eastAsia="仿宋" w:hAnsi="仿宋" w:hint="eastAsia"/>
                <w:sz w:val="24"/>
              </w:rPr>
              <w:t>、</w:t>
            </w:r>
            <w:r w:rsidRPr="00FF2A9C">
              <w:rPr>
                <w:rFonts w:ascii="仿宋" w:eastAsia="仿宋" w:hAnsi="仿宋" w:hint="eastAsia"/>
                <w:sz w:val="24"/>
              </w:rPr>
              <w:t>诱变育种</w:t>
            </w:r>
          </w:p>
          <w:p w:rsidR="00D4222E" w:rsidRDefault="00D4222E" w:rsidP="00593E3E">
            <w:pPr>
              <w:snapToGrid w:val="0"/>
              <w:spacing w:line="360" w:lineRule="auto"/>
              <w:ind w:firstLine="480"/>
              <w:rPr>
                <w:rFonts w:ascii="仿宋" w:eastAsia="仿宋" w:hAnsi="仿宋"/>
                <w:sz w:val="24"/>
              </w:rPr>
            </w:pPr>
            <w:r w:rsidRPr="00FF2A9C">
              <w:rPr>
                <w:rFonts w:ascii="仿宋" w:eastAsia="仿宋" w:hAnsi="仿宋" w:hint="eastAsia"/>
                <w:sz w:val="24"/>
              </w:rPr>
              <w:t>诱变育种是用人工诱变方法诱发微生物基因突变，筛选出产量高、性能优良的突变体，具有速度快、收效大、方法简单等优点，时至今日，也是微生物育种</w:t>
            </w:r>
            <w:r w:rsidRPr="00FF2A9C">
              <w:rPr>
                <w:rFonts w:ascii="仿宋" w:eastAsia="仿宋" w:hAnsi="仿宋" w:hint="eastAsia"/>
                <w:sz w:val="24"/>
              </w:rPr>
              <w:lastRenderedPageBreak/>
              <w:t>上最重要、最有效的技术。诱变育种是提高菌株酶活的一种有效的方法。较为传统的方法有紫外线诱变法。</w:t>
            </w:r>
          </w:p>
          <w:p w:rsidR="00D4222E" w:rsidRDefault="00D4222E" w:rsidP="00593E3E">
            <w:pPr>
              <w:snapToGrid w:val="0"/>
              <w:spacing w:line="360" w:lineRule="auto"/>
              <w:rPr>
                <w:rFonts w:ascii="仿宋" w:eastAsia="仿宋" w:hAnsi="仿宋"/>
                <w:sz w:val="24"/>
              </w:rPr>
            </w:pPr>
            <w:r w:rsidRPr="00E85456">
              <w:rPr>
                <w:rFonts w:eastAsia="仿宋"/>
                <w:sz w:val="24"/>
              </w:rPr>
              <w:t>2.1</w:t>
            </w:r>
            <w:r>
              <w:rPr>
                <w:rFonts w:eastAsia="仿宋"/>
                <w:sz w:val="24"/>
              </w:rPr>
              <w:t xml:space="preserve"> </w:t>
            </w:r>
            <w:r w:rsidRPr="0096163A">
              <w:rPr>
                <w:rFonts w:ascii="仿宋" w:eastAsia="仿宋" w:hAnsi="仿宋" w:hint="eastAsia"/>
                <w:sz w:val="24"/>
              </w:rPr>
              <w:t>非电离辐射</w:t>
            </w:r>
          </w:p>
          <w:p w:rsidR="00D4222E" w:rsidRPr="0096163A" w:rsidRDefault="00D4222E" w:rsidP="00593E3E">
            <w:pPr>
              <w:snapToGrid w:val="0"/>
              <w:spacing w:line="360" w:lineRule="auto"/>
              <w:rPr>
                <w:rFonts w:ascii="仿宋" w:eastAsia="仿宋" w:hAnsi="仿宋"/>
                <w:sz w:val="24"/>
              </w:rPr>
            </w:pPr>
            <w:r>
              <w:rPr>
                <w:rFonts w:ascii="仿宋" w:eastAsia="仿宋" w:hAnsi="仿宋"/>
                <w:sz w:val="24"/>
              </w:rPr>
              <w:t xml:space="preserve">    </w:t>
            </w:r>
            <w:r w:rsidRPr="0096163A">
              <w:rPr>
                <w:rFonts w:ascii="仿宋" w:eastAsia="仿宋" w:hAnsi="仿宋" w:hint="eastAsia"/>
                <w:sz w:val="24"/>
              </w:rPr>
              <w:t>张莉</w:t>
            </w:r>
            <w:r w:rsidRPr="0096163A">
              <w:rPr>
                <w:rFonts w:ascii="仿宋" w:eastAsia="仿宋" w:hAnsi="仿宋"/>
                <w:sz w:val="24"/>
                <w:vertAlign w:val="superscript"/>
              </w:rPr>
              <w:t>[4]</w:t>
            </w:r>
            <w:r w:rsidRPr="0096163A">
              <w:rPr>
                <w:rFonts w:ascii="仿宋" w:eastAsia="仿宋" w:hAnsi="仿宋" w:hint="eastAsia"/>
                <w:sz w:val="24"/>
              </w:rPr>
              <w:t>采用紫外线诱变技术对菌株</w:t>
            </w:r>
            <w:r w:rsidRPr="0096163A">
              <w:rPr>
                <w:rFonts w:eastAsia="仿宋"/>
                <w:sz w:val="24"/>
              </w:rPr>
              <w:t>MQFSM-3</w:t>
            </w:r>
            <w:r w:rsidRPr="0096163A">
              <w:rPr>
                <w:rFonts w:ascii="仿宋" w:eastAsia="仿宋" w:hAnsi="仿宋" w:hint="eastAsia"/>
                <w:sz w:val="24"/>
              </w:rPr>
              <w:t>进行处理</w:t>
            </w:r>
            <w:r w:rsidRPr="0096163A">
              <w:rPr>
                <w:rFonts w:ascii="仿宋" w:eastAsia="仿宋" w:hAnsi="仿宋"/>
                <w:sz w:val="24"/>
              </w:rPr>
              <w:t>,</w:t>
            </w:r>
            <w:r w:rsidRPr="0096163A">
              <w:rPr>
                <w:rFonts w:ascii="仿宋" w:eastAsia="仿宋" w:hAnsi="仿宋" w:hint="eastAsia"/>
                <w:sz w:val="24"/>
              </w:rPr>
              <w:t>研究了紫外诱变条件对菌株致死率的影响</w:t>
            </w:r>
            <w:r w:rsidRPr="0096163A">
              <w:rPr>
                <w:rFonts w:ascii="仿宋" w:eastAsia="仿宋" w:hAnsi="仿宋"/>
                <w:sz w:val="24"/>
              </w:rPr>
              <w:t>,</w:t>
            </w:r>
            <w:r w:rsidRPr="0096163A">
              <w:rPr>
                <w:rFonts w:ascii="仿宋" w:eastAsia="仿宋" w:hAnsi="仿宋" w:hint="eastAsia"/>
                <w:sz w:val="24"/>
              </w:rPr>
              <w:t>并对突变菌株酶活及酶学性质进行评价。结果表明</w:t>
            </w:r>
            <w:r w:rsidRPr="0096163A">
              <w:rPr>
                <w:rFonts w:ascii="仿宋" w:eastAsia="仿宋" w:hAnsi="仿宋"/>
                <w:sz w:val="24"/>
              </w:rPr>
              <w:t>,</w:t>
            </w:r>
            <w:r w:rsidRPr="0096163A">
              <w:rPr>
                <w:rFonts w:ascii="仿宋" w:eastAsia="仿宋" w:hAnsi="仿宋" w:hint="eastAsia"/>
                <w:sz w:val="24"/>
              </w:rPr>
              <w:t>出发菌株在辐照剂量为</w:t>
            </w:r>
            <w:r w:rsidRPr="0096163A">
              <w:rPr>
                <w:rFonts w:eastAsia="仿宋"/>
                <w:sz w:val="24"/>
              </w:rPr>
              <w:t>3500μJ/cm</w:t>
            </w:r>
            <w:r w:rsidRPr="0096163A">
              <w:rPr>
                <w:rFonts w:eastAsia="仿宋"/>
                <w:sz w:val="24"/>
                <w:vertAlign w:val="superscript"/>
              </w:rPr>
              <w:t>2</w:t>
            </w:r>
            <w:r w:rsidRPr="0096163A">
              <w:rPr>
                <w:rFonts w:ascii="仿宋" w:eastAsia="仿宋" w:hAnsi="仿宋" w:hint="eastAsia"/>
                <w:sz w:val="24"/>
              </w:rPr>
              <w:t>的紫外灯下照射</w:t>
            </w:r>
            <w:r w:rsidRPr="0096163A">
              <w:rPr>
                <w:rFonts w:eastAsia="仿宋"/>
                <w:sz w:val="24"/>
              </w:rPr>
              <w:t>9 min</w:t>
            </w:r>
            <w:r w:rsidRPr="0096163A">
              <w:rPr>
                <w:rFonts w:ascii="仿宋" w:eastAsia="仿宋" w:hAnsi="仿宋"/>
                <w:sz w:val="24"/>
              </w:rPr>
              <w:t>,</w:t>
            </w:r>
            <w:r w:rsidRPr="0096163A">
              <w:rPr>
                <w:rFonts w:ascii="仿宋" w:eastAsia="仿宋" w:hAnsi="仿宋" w:hint="eastAsia"/>
                <w:sz w:val="24"/>
              </w:rPr>
              <w:t>致死率为</w:t>
            </w:r>
            <w:r w:rsidRPr="0096163A">
              <w:rPr>
                <w:rFonts w:eastAsia="仿宋"/>
                <w:sz w:val="24"/>
              </w:rPr>
              <w:t>81.09%</w:t>
            </w:r>
            <w:r w:rsidRPr="0096163A">
              <w:rPr>
                <w:rFonts w:ascii="仿宋" w:eastAsia="仿宋" w:hAnsi="仿宋"/>
                <w:sz w:val="24"/>
              </w:rPr>
              <w:t>;</w:t>
            </w:r>
            <w:r w:rsidRPr="0096163A">
              <w:rPr>
                <w:rFonts w:ascii="仿宋" w:eastAsia="仿宋" w:hAnsi="仿宋" w:hint="eastAsia"/>
                <w:sz w:val="24"/>
              </w:rPr>
              <w:t>通过初筛、复筛及多次传代培养</w:t>
            </w:r>
            <w:r w:rsidRPr="0096163A">
              <w:rPr>
                <w:rFonts w:ascii="仿宋" w:eastAsia="仿宋" w:hAnsi="仿宋"/>
                <w:sz w:val="24"/>
              </w:rPr>
              <w:t>,</w:t>
            </w:r>
            <w:r w:rsidRPr="0096163A">
              <w:rPr>
                <w:rFonts w:ascii="仿宋" w:eastAsia="仿宋" w:hAnsi="仿宋" w:hint="eastAsia"/>
                <w:sz w:val="24"/>
              </w:rPr>
              <w:t>突变菌株</w:t>
            </w:r>
            <w:r w:rsidRPr="0096163A">
              <w:rPr>
                <w:rFonts w:eastAsia="仿宋"/>
                <w:sz w:val="24"/>
              </w:rPr>
              <w:t>UV-45</w:t>
            </w:r>
            <w:r w:rsidRPr="0096163A">
              <w:rPr>
                <w:rFonts w:ascii="仿宋" w:eastAsia="仿宋" w:hAnsi="仿宋" w:hint="eastAsia"/>
                <w:sz w:val="24"/>
              </w:rPr>
              <w:t>产酶稳定</w:t>
            </w:r>
            <w:r w:rsidRPr="0096163A">
              <w:rPr>
                <w:rFonts w:ascii="仿宋" w:eastAsia="仿宋" w:hAnsi="仿宋"/>
                <w:sz w:val="24"/>
              </w:rPr>
              <w:t>,</w:t>
            </w:r>
            <w:r w:rsidRPr="0096163A">
              <w:rPr>
                <w:rFonts w:ascii="仿宋" w:eastAsia="仿宋" w:hAnsi="仿宋" w:hint="eastAsia"/>
                <w:sz w:val="24"/>
              </w:rPr>
              <w:t>酶活提高</w:t>
            </w:r>
            <w:r w:rsidRPr="0096163A">
              <w:rPr>
                <w:rFonts w:eastAsia="仿宋"/>
                <w:sz w:val="24"/>
              </w:rPr>
              <w:t>41.64%</w:t>
            </w:r>
            <w:r w:rsidRPr="0096163A">
              <w:rPr>
                <w:rFonts w:ascii="仿宋" w:eastAsia="仿宋" w:hAnsi="仿宋"/>
                <w:sz w:val="24"/>
              </w:rPr>
              <w:t>,</w:t>
            </w:r>
            <w:r w:rsidRPr="0096163A">
              <w:rPr>
                <w:rFonts w:ascii="仿宋" w:eastAsia="仿宋" w:hAnsi="仿宋" w:hint="eastAsia"/>
                <w:sz w:val="24"/>
              </w:rPr>
              <w:t>该酶最适温度为</w:t>
            </w:r>
            <w:smartTag w:uri="urn:schemas-microsoft-com:office:smarttags" w:element="chmetcnv">
              <w:smartTagPr>
                <w:attr w:name="UnitName" w:val="℃"/>
                <w:attr w:name="SourceValue" w:val="50"/>
                <w:attr w:name="HasSpace" w:val="False"/>
                <w:attr w:name="Negative" w:val="False"/>
                <w:attr w:name="NumberType" w:val="1"/>
                <w:attr w:name="TCSC" w:val="0"/>
              </w:smartTagPr>
              <w:r w:rsidRPr="0096163A">
                <w:rPr>
                  <w:rFonts w:eastAsia="仿宋"/>
                  <w:sz w:val="24"/>
                </w:rPr>
                <w:t>50</w:t>
              </w:r>
              <w:r w:rsidRPr="0096163A">
                <w:rPr>
                  <w:rFonts w:eastAsia="仿宋" w:hAnsi="仿宋"/>
                  <w:sz w:val="24"/>
                </w:rPr>
                <w:t>℃</w:t>
              </w:r>
            </w:smartTag>
            <w:r w:rsidRPr="0096163A">
              <w:rPr>
                <w:rFonts w:ascii="仿宋" w:eastAsia="仿宋" w:hAnsi="仿宋"/>
                <w:sz w:val="24"/>
              </w:rPr>
              <w:t>,</w:t>
            </w:r>
            <w:r w:rsidRPr="0096163A">
              <w:rPr>
                <w:rFonts w:ascii="仿宋" w:eastAsia="仿宋" w:hAnsi="仿宋" w:hint="eastAsia"/>
                <w:sz w:val="24"/>
              </w:rPr>
              <w:t>在</w:t>
            </w:r>
            <w:r w:rsidRPr="0096163A">
              <w:rPr>
                <w:rFonts w:eastAsia="仿宋"/>
                <w:sz w:val="24"/>
              </w:rPr>
              <w:t>20~</w:t>
            </w:r>
            <w:smartTag w:uri="urn:schemas-microsoft-com:office:smarttags" w:element="chmetcnv">
              <w:smartTagPr>
                <w:attr w:name="UnitName" w:val="℃"/>
                <w:attr w:name="SourceValue" w:val="50"/>
                <w:attr w:name="HasSpace" w:val="False"/>
                <w:attr w:name="Negative" w:val="False"/>
                <w:attr w:name="NumberType" w:val="1"/>
                <w:attr w:name="TCSC" w:val="0"/>
              </w:smartTagPr>
              <w:r w:rsidRPr="0096163A">
                <w:rPr>
                  <w:rFonts w:eastAsia="仿宋"/>
                  <w:sz w:val="24"/>
                </w:rPr>
                <w:t>50</w:t>
              </w:r>
              <w:r w:rsidRPr="0096163A">
                <w:rPr>
                  <w:rFonts w:eastAsia="仿宋" w:hAnsi="仿宋"/>
                  <w:sz w:val="24"/>
                </w:rPr>
                <w:t>℃</w:t>
              </w:r>
            </w:smartTag>
            <w:r w:rsidRPr="0096163A">
              <w:rPr>
                <w:rFonts w:ascii="仿宋" w:eastAsia="仿宋" w:hAnsi="仿宋" w:hint="eastAsia"/>
                <w:sz w:val="24"/>
              </w:rPr>
              <w:t>热稳定性良好</w:t>
            </w:r>
            <w:r w:rsidRPr="0096163A">
              <w:rPr>
                <w:rFonts w:ascii="仿宋" w:eastAsia="仿宋" w:hAnsi="仿宋"/>
                <w:sz w:val="24"/>
              </w:rPr>
              <w:t>;</w:t>
            </w:r>
            <w:r w:rsidRPr="0096163A">
              <w:rPr>
                <w:rFonts w:ascii="仿宋" w:eastAsia="仿宋" w:hAnsi="仿宋" w:hint="eastAsia"/>
                <w:sz w:val="24"/>
              </w:rPr>
              <w:t>最适</w:t>
            </w:r>
            <w:r>
              <w:rPr>
                <w:rFonts w:eastAsia="仿宋"/>
                <w:sz w:val="24"/>
              </w:rPr>
              <w:t>pH</w:t>
            </w:r>
            <w:r w:rsidRPr="0096163A">
              <w:rPr>
                <w:rFonts w:ascii="仿宋" w:eastAsia="仿宋" w:hAnsi="仿宋" w:hint="eastAsia"/>
                <w:sz w:val="24"/>
              </w:rPr>
              <w:t>为</w:t>
            </w:r>
            <w:r w:rsidRPr="0096163A">
              <w:rPr>
                <w:rFonts w:eastAsia="仿宋"/>
                <w:sz w:val="24"/>
              </w:rPr>
              <w:t>5.5</w:t>
            </w:r>
            <w:r w:rsidRPr="0096163A">
              <w:rPr>
                <w:rFonts w:ascii="仿宋" w:eastAsia="仿宋" w:hAnsi="仿宋"/>
                <w:sz w:val="24"/>
              </w:rPr>
              <w:t>,</w:t>
            </w:r>
            <w:r w:rsidRPr="0096163A">
              <w:rPr>
                <w:rFonts w:ascii="仿宋" w:eastAsia="仿宋" w:hAnsi="仿宋" w:hint="eastAsia"/>
                <w:sz w:val="24"/>
              </w:rPr>
              <w:t>在</w:t>
            </w:r>
            <w:r w:rsidRPr="0096163A">
              <w:rPr>
                <w:rFonts w:eastAsia="仿宋"/>
                <w:sz w:val="24"/>
              </w:rPr>
              <w:t>pH4.0~6.5</w:t>
            </w:r>
            <w:r w:rsidRPr="0096163A">
              <w:rPr>
                <w:rFonts w:ascii="仿宋" w:eastAsia="仿宋" w:hAnsi="仿宋" w:hint="eastAsia"/>
                <w:sz w:val="24"/>
              </w:rPr>
              <w:t>酶活力相对稳定。</w:t>
            </w:r>
          </w:p>
          <w:p w:rsidR="00D4222E" w:rsidRPr="00FF2A9C" w:rsidRDefault="00D4222E" w:rsidP="00593E3E">
            <w:pPr>
              <w:snapToGrid w:val="0"/>
              <w:spacing w:line="360" w:lineRule="auto"/>
              <w:rPr>
                <w:rFonts w:ascii="仿宋" w:eastAsia="仿宋" w:hAnsi="仿宋"/>
                <w:sz w:val="24"/>
              </w:rPr>
            </w:pPr>
            <w:r w:rsidRPr="00E85456">
              <w:rPr>
                <w:rFonts w:eastAsia="仿宋"/>
                <w:sz w:val="24"/>
              </w:rPr>
              <w:t xml:space="preserve">2.2 </w:t>
            </w:r>
            <w:r w:rsidRPr="00FF2A9C">
              <w:rPr>
                <w:rFonts w:ascii="仿宋" w:eastAsia="仿宋" w:hAnsi="仿宋" w:hint="eastAsia"/>
                <w:sz w:val="24"/>
              </w:rPr>
              <w:t>化学诱变</w:t>
            </w:r>
          </w:p>
          <w:p w:rsidR="00D4222E" w:rsidRPr="00FF2A9C" w:rsidRDefault="00D4222E" w:rsidP="00593E3E">
            <w:pPr>
              <w:snapToGrid w:val="0"/>
              <w:spacing w:line="360" w:lineRule="auto"/>
              <w:rPr>
                <w:rFonts w:ascii="仿宋" w:eastAsia="仿宋" w:hAnsi="仿宋"/>
                <w:sz w:val="24"/>
              </w:rPr>
            </w:pPr>
            <w:r>
              <w:rPr>
                <w:rFonts w:ascii="仿宋" w:eastAsia="仿宋" w:hAnsi="仿宋"/>
                <w:sz w:val="24"/>
              </w:rPr>
              <w:t xml:space="preserve">    </w:t>
            </w:r>
            <w:r w:rsidRPr="00FF2A9C">
              <w:rPr>
                <w:rFonts w:ascii="仿宋" w:eastAsia="仿宋" w:hAnsi="仿宋" w:hint="eastAsia"/>
                <w:sz w:val="24"/>
              </w:rPr>
              <w:t>陈娜等</w:t>
            </w:r>
            <w:r w:rsidRPr="00FF2A9C">
              <w:rPr>
                <w:rFonts w:ascii="仿宋" w:eastAsia="仿宋" w:hAnsi="仿宋"/>
                <w:sz w:val="24"/>
                <w:vertAlign w:val="superscript"/>
              </w:rPr>
              <w:t>[</w:t>
            </w:r>
            <w:r>
              <w:rPr>
                <w:rFonts w:ascii="仿宋" w:eastAsia="仿宋" w:hAnsi="仿宋"/>
                <w:sz w:val="24"/>
                <w:vertAlign w:val="superscript"/>
              </w:rPr>
              <w:t>5</w:t>
            </w:r>
            <w:r w:rsidRPr="00FF2A9C">
              <w:rPr>
                <w:rFonts w:ascii="仿宋" w:eastAsia="仿宋" w:hAnsi="仿宋"/>
                <w:sz w:val="24"/>
                <w:vertAlign w:val="superscript"/>
              </w:rPr>
              <w:t>]</w:t>
            </w:r>
            <w:r w:rsidRPr="00FF2A9C">
              <w:rPr>
                <w:rFonts w:ascii="仿宋" w:eastAsia="仿宋" w:hAnsi="仿宋" w:hint="eastAsia"/>
                <w:sz w:val="24"/>
              </w:rPr>
              <w:t>采用硫酸二乙酯化学诱变法，以黑曲霉</w:t>
            </w:r>
            <w:r w:rsidRPr="003E52EE">
              <w:rPr>
                <w:rFonts w:eastAsia="仿宋"/>
                <w:sz w:val="24"/>
              </w:rPr>
              <w:t>TJ02</w:t>
            </w:r>
            <w:r w:rsidRPr="00FF2A9C">
              <w:rPr>
                <w:rFonts w:ascii="仿宋" w:eastAsia="仿宋" w:hAnsi="仿宋" w:hint="eastAsia"/>
                <w:sz w:val="24"/>
              </w:rPr>
              <w:t>为出发菌，对其孢子进行诱变处理得到</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葡萄糖苷酶的高产菌株</w:t>
            </w:r>
            <w:r w:rsidRPr="00FF2A9C">
              <w:rPr>
                <w:rFonts w:eastAsia="仿宋"/>
                <w:sz w:val="24"/>
              </w:rPr>
              <w:t>DES-7</w:t>
            </w:r>
            <w:r w:rsidRPr="00FF2A9C">
              <w:rPr>
                <w:rFonts w:ascii="仿宋" w:eastAsia="仿宋" w:hAnsi="仿宋"/>
                <w:sz w:val="24"/>
              </w:rPr>
              <w:t>,</w:t>
            </w:r>
            <w:r w:rsidRPr="00FF2A9C">
              <w:rPr>
                <w:rFonts w:ascii="仿宋" w:eastAsia="仿宋" w:hAnsi="仿宋" w:hint="eastAsia"/>
                <w:sz w:val="24"/>
              </w:rPr>
              <w:t>其产酶能力可达</w:t>
            </w:r>
            <w:r w:rsidRPr="00E85456">
              <w:rPr>
                <w:rFonts w:eastAsia="仿宋"/>
                <w:sz w:val="24"/>
              </w:rPr>
              <w:t>28IU/ml</w:t>
            </w:r>
            <w:r w:rsidRPr="00FF2A9C">
              <w:rPr>
                <w:rFonts w:ascii="仿宋" w:eastAsia="仿宋" w:hAnsi="仿宋" w:hint="eastAsia"/>
                <w:sz w:val="24"/>
              </w:rPr>
              <w:t>，较出发菌株提高了</w:t>
            </w:r>
            <w:r w:rsidRPr="00E85456">
              <w:rPr>
                <w:rFonts w:eastAsia="仿宋"/>
                <w:sz w:val="24"/>
              </w:rPr>
              <w:t>30%</w:t>
            </w:r>
            <w:r w:rsidRPr="00FF2A9C">
              <w:rPr>
                <w:rFonts w:ascii="仿宋" w:eastAsia="仿宋" w:hAnsi="仿宋" w:hint="eastAsia"/>
                <w:sz w:val="24"/>
              </w:rPr>
              <w:t>。</w:t>
            </w:r>
          </w:p>
          <w:p w:rsidR="00D4222E" w:rsidRPr="00FF2A9C" w:rsidRDefault="00D4222E" w:rsidP="00593E3E">
            <w:pPr>
              <w:snapToGrid w:val="0"/>
              <w:spacing w:line="360" w:lineRule="auto"/>
              <w:rPr>
                <w:rFonts w:ascii="仿宋" w:eastAsia="仿宋" w:hAnsi="仿宋"/>
                <w:sz w:val="24"/>
              </w:rPr>
            </w:pPr>
            <w:r w:rsidRPr="00E85456">
              <w:rPr>
                <w:rFonts w:eastAsia="仿宋"/>
                <w:sz w:val="24"/>
              </w:rPr>
              <w:t>2.3</w:t>
            </w:r>
            <w:r>
              <w:rPr>
                <w:rFonts w:ascii="仿宋" w:eastAsia="仿宋" w:hAnsi="仿宋"/>
                <w:sz w:val="24"/>
              </w:rPr>
              <w:t xml:space="preserve"> </w:t>
            </w:r>
            <w:r w:rsidRPr="00FF2A9C">
              <w:rPr>
                <w:rFonts w:ascii="仿宋" w:eastAsia="仿宋" w:hAnsi="仿宋" w:hint="eastAsia"/>
                <w:sz w:val="24"/>
              </w:rPr>
              <w:t>复合诱变</w:t>
            </w:r>
          </w:p>
          <w:p w:rsidR="00D4222E" w:rsidRDefault="00D4222E" w:rsidP="00593E3E">
            <w:pPr>
              <w:snapToGrid w:val="0"/>
              <w:spacing w:line="360" w:lineRule="auto"/>
              <w:ind w:firstLine="480"/>
              <w:rPr>
                <w:rFonts w:ascii="仿宋" w:eastAsia="仿宋" w:hAnsi="仿宋"/>
                <w:sz w:val="24"/>
              </w:rPr>
            </w:pPr>
            <w:r w:rsidRPr="00FF2A9C">
              <w:rPr>
                <w:rFonts w:ascii="仿宋" w:eastAsia="仿宋" w:hAnsi="仿宋" w:hint="eastAsia"/>
                <w:sz w:val="24"/>
              </w:rPr>
              <w:t>任建伟</w:t>
            </w:r>
            <w:r w:rsidRPr="00FF2A9C">
              <w:rPr>
                <w:rFonts w:ascii="仿宋" w:eastAsia="仿宋" w:hAnsi="仿宋"/>
                <w:sz w:val="24"/>
                <w:vertAlign w:val="superscript"/>
              </w:rPr>
              <w:t>[</w:t>
            </w:r>
            <w:r>
              <w:rPr>
                <w:rFonts w:ascii="仿宋" w:eastAsia="仿宋" w:hAnsi="仿宋"/>
                <w:sz w:val="24"/>
                <w:vertAlign w:val="superscript"/>
              </w:rPr>
              <w:t>6</w:t>
            </w:r>
            <w:r w:rsidRPr="00FF2A9C">
              <w:rPr>
                <w:rFonts w:ascii="仿宋" w:eastAsia="仿宋" w:hAnsi="仿宋"/>
                <w:sz w:val="24"/>
                <w:vertAlign w:val="superscript"/>
              </w:rPr>
              <w:t>]</w:t>
            </w:r>
            <w:r w:rsidRPr="00FF2A9C">
              <w:rPr>
                <w:rFonts w:ascii="仿宋" w:eastAsia="仿宋" w:hAnsi="仿宋" w:hint="eastAsia"/>
                <w:sz w:val="24"/>
              </w:rPr>
              <w:t>以黑曲霉</w:t>
            </w:r>
            <w:r w:rsidRPr="00FF2A9C">
              <w:rPr>
                <w:rFonts w:eastAsia="仿宋"/>
                <w:sz w:val="24"/>
              </w:rPr>
              <w:t>H12</w:t>
            </w:r>
            <w:r w:rsidRPr="00FF2A9C">
              <w:rPr>
                <w:rFonts w:ascii="仿宋" w:eastAsia="仿宋" w:hAnsi="仿宋" w:hint="eastAsia"/>
                <w:sz w:val="24"/>
              </w:rPr>
              <w:t>为出发菌株，经紫外诱变后再进行</w:t>
            </w:r>
            <w:r w:rsidRPr="00FF2A9C">
              <w:rPr>
                <w:rFonts w:ascii="仿宋" w:eastAsia="仿宋" w:hAnsi="仿宋"/>
                <w:sz w:val="24"/>
              </w:rPr>
              <w:t>N+</w:t>
            </w:r>
            <w:r w:rsidRPr="00FF2A9C">
              <w:rPr>
                <w:rFonts w:ascii="仿宋" w:eastAsia="仿宋" w:hAnsi="仿宋" w:hint="eastAsia"/>
                <w:sz w:val="24"/>
              </w:rPr>
              <w:t>注入诱变，获得突变株</w:t>
            </w:r>
            <w:r w:rsidRPr="0002769A">
              <w:rPr>
                <w:rFonts w:eastAsia="仿宋"/>
                <w:sz w:val="24"/>
              </w:rPr>
              <w:t>B135</w:t>
            </w:r>
            <w:r w:rsidRPr="00FF2A9C">
              <w:rPr>
                <w:rFonts w:ascii="仿宋" w:eastAsia="仿宋" w:hAnsi="仿宋"/>
                <w:sz w:val="24"/>
              </w:rPr>
              <w:t>,</w:t>
            </w:r>
            <w:r w:rsidRPr="00FF2A9C">
              <w:rPr>
                <w:rFonts w:ascii="仿宋" w:eastAsia="仿宋" w:hAnsi="仿宋" w:hint="eastAsia"/>
                <w:sz w:val="24"/>
              </w:rPr>
              <w:t>酶活达</w:t>
            </w:r>
            <w:r w:rsidRPr="0002769A">
              <w:rPr>
                <w:rFonts w:eastAsia="仿宋"/>
                <w:sz w:val="24"/>
              </w:rPr>
              <w:t>12.66IU/mL</w:t>
            </w:r>
            <w:r w:rsidRPr="00FF2A9C">
              <w:rPr>
                <w:rFonts w:ascii="仿宋" w:eastAsia="仿宋" w:hAnsi="仿宋" w:hint="eastAsia"/>
                <w:sz w:val="24"/>
              </w:rPr>
              <w:t>，再进一步对</w:t>
            </w:r>
            <w:r w:rsidRPr="00FF2A9C">
              <w:rPr>
                <w:rFonts w:eastAsia="仿宋"/>
                <w:sz w:val="24"/>
              </w:rPr>
              <w:t>B135</w:t>
            </w:r>
            <w:r w:rsidRPr="00FF2A9C">
              <w:rPr>
                <w:rFonts w:ascii="仿宋" w:eastAsia="仿宋" w:hAnsi="仿宋" w:hint="eastAsia"/>
                <w:sz w:val="24"/>
              </w:rPr>
              <w:t>菌株进行紫外线照射和</w:t>
            </w:r>
            <w:r w:rsidRPr="00FF2A9C">
              <w:rPr>
                <w:rFonts w:ascii="仿宋" w:eastAsia="仿宋" w:hAnsi="仿宋"/>
                <w:sz w:val="24"/>
              </w:rPr>
              <w:t>N+</w:t>
            </w:r>
            <w:r w:rsidRPr="00FF2A9C">
              <w:rPr>
                <w:rFonts w:ascii="仿宋" w:eastAsia="仿宋" w:hAnsi="仿宋" w:hint="eastAsia"/>
                <w:sz w:val="24"/>
              </w:rPr>
              <w:t>离子注入复合诱变，最终获得一株</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葡萄糖苷酶高产菌株</w:t>
            </w:r>
            <w:r w:rsidRPr="00FF2A9C">
              <w:rPr>
                <w:rFonts w:eastAsia="仿宋"/>
                <w:sz w:val="24"/>
              </w:rPr>
              <w:t>X06</w:t>
            </w:r>
            <w:r w:rsidRPr="00FF2A9C">
              <w:rPr>
                <w:rFonts w:ascii="仿宋" w:eastAsia="仿宋" w:hAnsi="仿宋" w:hint="eastAsia"/>
                <w:sz w:val="24"/>
              </w:rPr>
              <w:t>，发酵酶活力为</w:t>
            </w:r>
            <w:r w:rsidRPr="0002769A">
              <w:rPr>
                <w:rFonts w:eastAsia="仿宋"/>
                <w:sz w:val="24"/>
              </w:rPr>
              <w:t>16.12IU/mL</w:t>
            </w:r>
            <w:r w:rsidRPr="00FF2A9C">
              <w:rPr>
                <w:rFonts w:ascii="仿宋" w:eastAsia="仿宋" w:hAnsi="仿宋" w:hint="eastAsia"/>
                <w:sz w:val="24"/>
              </w:rPr>
              <w:t>，较出发菌株</w:t>
            </w:r>
            <w:r w:rsidRPr="00FF2A9C">
              <w:rPr>
                <w:rFonts w:eastAsia="仿宋"/>
                <w:sz w:val="24"/>
              </w:rPr>
              <w:t>H12</w:t>
            </w:r>
            <w:r w:rsidRPr="00FF2A9C">
              <w:rPr>
                <w:rFonts w:ascii="仿宋" w:eastAsia="仿宋" w:hAnsi="仿宋" w:hint="eastAsia"/>
                <w:sz w:val="24"/>
              </w:rPr>
              <w:t>酶活提高了</w:t>
            </w:r>
            <w:r w:rsidRPr="0002769A">
              <w:rPr>
                <w:rFonts w:eastAsia="仿宋"/>
                <w:sz w:val="24"/>
              </w:rPr>
              <w:t>52.90%</w:t>
            </w:r>
            <w:r w:rsidRPr="00FF2A9C">
              <w:rPr>
                <w:rFonts w:ascii="仿宋" w:eastAsia="仿宋" w:hAnsi="仿宋" w:hint="eastAsia"/>
                <w:sz w:val="24"/>
              </w:rPr>
              <w:t>。</w:t>
            </w:r>
          </w:p>
          <w:p w:rsidR="00D4222E" w:rsidRDefault="00D4222E" w:rsidP="00593E3E">
            <w:pPr>
              <w:snapToGrid w:val="0"/>
              <w:spacing w:line="360" w:lineRule="auto"/>
              <w:ind w:firstLine="480"/>
              <w:rPr>
                <w:rFonts w:ascii="仿宋" w:eastAsia="仿宋" w:hAnsi="仿宋"/>
                <w:sz w:val="24"/>
              </w:rPr>
            </w:pPr>
            <w:r w:rsidRPr="0002769A">
              <w:rPr>
                <w:rFonts w:ascii="仿宋" w:eastAsia="仿宋" w:hAnsi="仿宋" w:hint="eastAsia"/>
                <w:sz w:val="24"/>
              </w:rPr>
              <w:t>李敏霞</w:t>
            </w:r>
            <w:r w:rsidRPr="0096163A">
              <w:rPr>
                <w:rFonts w:ascii="仿宋" w:eastAsia="仿宋" w:hAnsi="仿宋"/>
                <w:sz w:val="24"/>
                <w:vertAlign w:val="superscript"/>
              </w:rPr>
              <w:t>[7]</w:t>
            </w:r>
            <w:r w:rsidRPr="0002769A">
              <w:rPr>
                <w:rFonts w:ascii="仿宋" w:eastAsia="仿宋" w:hAnsi="仿宋" w:hint="eastAsia"/>
                <w:sz w:val="24"/>
              </w:rPr>
              <w:t>对出发菌株绿色木霉</w:t>
            </w:r>
            <w:r w:rsidRPr="0002769A">
              <w:rPr>
                <w:rFonts w:eastAsia="仿宋"/>
                <w:sz w:val="24"/>
              </w:rPr>
              <w:t>AS3.3711</w:t>
            </w:r>
            <w:r w:rsidRPr="0002769A">
              <w:rPr>
                <w:rFonts w:ascii="仿宋" w:eastAsia="仿宋" w:hAnsi="仿宋" w:hint="eastAsia"/>
                <w:sz w:val="24"/>
              </w:rPr>
              <w:t>进行</w:t>
            </w:r>
            <w:r w:rsidRPr="0002769A">
              <w:rPr>
                <w:rFonts w:eastAsia="仿宋"/>
                <w:sz w:val="24"/>
              </w:rPr>
              <w:t>UV</w:t>
            </w:r>
            <w:r w:rsidRPr="0002769A">
              <w:rPr>
                <w:rFonts w:eastAsia="仿宋" w:hAnsi="仿宋" w:hint="eastAsia"/>
                <w:sz w:val="24"/>
              </w:rPr>
              <w:t>、</w:t>
            </w:r>
            <w:r w:rsidRPr="0002769A">
              <w:rPr>
                <w:rFonts w:eastAsia="仿宋"/>
                <w:sz w:val="24"/>
              </w:rPr>
              <w:t>DES</w:t>
            </w:r>
            <w:r w:rsidRPr="0002769A">
              <w:rPr>
                <w:rFonts w:eastAsia="仿宋" w:hAnsi="仿宋" w:hint="eastAsia"/>
                <w:sz w:val="24"/>
              </w:rPr>
              <w:t>、</w:t>
            </w:r>
            <w:r w:rsidRPr="0002769A">
              <w:rPr>
                <w:rFonts w:ascii="仿宋" w:eastAsia="仿宋" w:hAnsi="仿宋" w:hint="eastAsia"/>
                <w:sz w:val="24"/>
              </w:rPr>
              <w:t>和</w:t>
            </w:r>
            <w:r w:rsidRPr="0002769A">
              <w:rPr>
                <w:rFonts w:eastAsia="仿宋"/>
                <w:sz w:val="24"/>
              </w:rPr>
              <w:t>NaNO2</w:t>
            </w:r>
            <w:r w:rsidRPr="0002769A">
              <w:rPr>
                <w:rFonts w:ascii="仿宋" w:eastAsia="仿宋" w:hAnsi="仿宋" w:hint="eastAsia"/>
                <w:sz w:val="24"/>
              </w:rPr>
              <w:t>复合诱变后，通过筛选得到了酶活较高突变菌株</w:t>
            </w:r>
            <w:r w:rsidRPr="0002769A">
              <w:rPr>
                <w:rFonts w:eastAsia="仿宋"/>
                <w:sz w:val="24"/>
              </w:rPr>
              <w:t>U3D2Na22</w:t>
            </w:r>
            <w:r w:rsidRPr="0002769A">
              <w:rPr>
                <w:rFonts w:ascii="仿宋" w:eastAsia="仿宋" w:hAnsi="仿宋" w:hint="eastAsia"/>
                <w:sz w:val="24"/>
              </w:rPr>
              <w:t>，其产</w:t>
            </w:r>
            <w:r w:rsidRPr="000F2EA1">
              <w:rPr>
                <w:rFonts w:eastAsia="仿宋" w:hint="eastAsia"/>
                <w:sz w:val="24"/>
              </w:rPr>
              <w:t>β</w:t>
            </w:r>
            <w:r w:rsidRPr="0002769A">
              <w:rPr>
                <w:rFonts w:ascii="仿宋" w:eastAsia="仿宋" w:hAnsi="仿宋"/>
                <w:sz w:val="24"/>
              </w:rPr>
              <w:t>-</w:t>
            </w:r>
            <w:r w:rsidRPr="0002769A">
              <w:rPr>
                <w:rFonts w:ascii="仿宋" w:eastAsia="仿宋" w:hAnsi="仿宋" w:hint="eastAsia"/>
                <w:sz w:val="24"/>
              </w:rPr>
              <w:t>葡萄糖苷酶的酶活为</w:t>
            </w:r>
            <w:r w:rsidRPr="0002769A">
              <w:rPr>
                <w:rFonts w:eastAsia="仿宋"/>
                <w:sz w:val="24"/>
              </w:rPr>
              <w:t>0.74IU/mL</w:t>
            </w:r>
            <w:r w:rsidRPr="0002769A">
              <w:rPr>
                <w:rFonts w:ascii="仿宋" w:eastAsia="仿宋" w:hAnsi="仿宋" w:hint="eastAsia"/>
                <w:sz w:val="24"/>
              </w:rPr>
              <w:t>，是原始菌株</w:t>
            </w:r>
            <w:r w:rsidRPr="0002769A">
              <w:rPr>
                <w:rFonts w:eastAsia="仿宋"/>
                <w:sz w:val="24"/>
              </w:rPr>
              <w:t>AS3.3711</w:t>
            </w:r>
            <w:r w:rsidRPr="0002769A">
              <w:rPr>
                <w:rFonts w:ascii="仿宋" w:eastAsia="仿宋" w:hAnsi="仿宋" w:hint="eastAsia"/>
                <w:sz w:val="24"/>
              </w:rPr>
              <w:t>的</w:t>
            </w:r>
            <w:r w:rsidRPr="0002769A">
              <w:rPr>
                <w:rFonts w:eastAsia="仿宋"/>
                <w:sz w:val="24"/>
              </w:rPr>
              <w:t>3.2</w:t>
            </w:r>
            <w:r w:rsidRPr="0002769A">
              <w:rPr>
                <w:rFonts w:ascii="仿宋" w:eastAsia="仿宋" w:hAnsi="仿宋" w:hint="eastAsia"/>
                <w:sz w:val="24"/>
              </w:rPr>
              <w:t>倍。</w:t>
            </w:r>
          </w:p>
          <w:p w:rsidR="00D4222E" w:rsidRPr="00BE3ADE" w:rsidRDefault="00D4222E" w:rsidP="00593E3E">
            <w:pPr>
              <w:snapToGrid w:val="0"/>
              <w:spacing w:line="360" w:lineRule="auto"/>
              <w:ind w:firstLine="480"/>
              <w:rPr>
                <w:rFonts w:ascii="仿宋" w:eastAsia="仿宋" w:hAnsi="仿宋"/>
                <w:sz w:val="24"/>
              </w:rPr>
            </w:pPr>
            <w:r w:rsidRPr="000E1B5D">
              <w:rPr>
                <w:rFonts w:ascii="仿宋" w:eastAsia="仿宋" w:hAnsi="仿宋" w:hint="eastAsia"/>
                <w:sz w:val="24"/>
              </w:rPr>
              <w:t>潘艳</w:t>
            </w:r>
            <w:r w:rsidRPr="000E1B5D">
              <w:rPr>
                <w:rFonts w:ascii="仿宋" w:eastAsia="仿宋" w:hAnsi="仿宋"/>
                <w:sz w:val="24"/>
                <w:vertAlign w:val="superscript"/>
              </w:rPr>
              <w:t>[8]</w:t>
            </w:r>
            <w:r w:rsidRPr="000E1B5D">
              <w:rPr>
                <w:rFonts w:ascii="仿宋" w:eastAsia="仿宋" w:hAnsi="仿宋" w:hint="eastAsia"/>
                <w:sz w:val="24"/>
              </w:rPr>
              <w:t>从常年堆积玉米秸秆的腐土中分离得到一株能生产β</w:t>
            </w:r>
            <w:r w:rsidRPr="000E1B5D">
              <w:rPr>
                <w:rFonts w:ascii="仿宋" w:eastAsia="仿宋" w:hAnsi="仿宋"/>
                <w:sz w:val="24"/>
              </w:rPr>
              <w:t>-</w:t>
            </w:r>
            <w:r w:rsidRPr="000E1B5D">
              <w:rPr>
                <w:rFonts w:ascii="仿宋" w:eastAsia="仿宋" w:hAnsi="仿宋" w:hint="eastAsia"/>
                <w:sz w:val="24"/>
              </w:rPr>
              <w:t>葡萄糖苷酶的菌株</w:t>
            </w:r>
            <w:r w:rsidRPr="00BE3ADE">
              <w:rPr>
                <w:rFonts w:eastAsia="仿宋"/>
                <w:sz w:val="24"/>
              </w:rPr>
              <w:t>zyb 5</w:t>
            </w:r>
            <w:r w:rsidRPr="000E1B5D">
              <w:rPr>
                <w:rFonts w:ascii="仿宋" w:eastAsia="仿宋" w:hAnsi="仿宋"/>
                <w:sz w:val="24"/>
              </w:rPr>
              <w:t>,</w:t>
            </w:r>
            <w:r w:rsidRPr="000E1B5D">
              <w:rPr>
                <w:rFonts w:ascii="仿宋" w:eastAsia="仿宋" w:hAnsi="仿宋" w:hint="eastAsia"/>
                <w:sz w:val="24"/>
              </w:rPr>
              <w:t>此菌株具有较强的生长繁殖能力和产酶能力。对</w:t>
            </w:r>
            <w:r w:rsidRPr="00BE3ADE">
              <w:rPr>
                <w:rFonts w:eastAsia="仿宋"/>
                <w:sz w:val="24"/>
              </w:rPr>
              <w:t>zyb 5</w:t>
            </w:r>
            <w:r w:rsidRPr="000E1B5D">
              <w:rPr>
                <w:rFonts w:ascii="仿宋" w:eastAsia="仿宋" w:hAnsi="仿宋" w:hint="eastAsia"/>
                <w:sz w:val="24"/>
              </w:rPr>
              <w:t>进行紫外和化学诱变</w:t>
            </w:r>
            <w:r w:rsidRPr="000E1B5D">
              <w:rPr>
                <w:rFonts w:ascii="仿宋" w:eastAsia="仿宋" w:hAnsi="仿宋"/>
                <w:sz w:val="24"/>
              </w:rPr>
              <w:t>,</w:t>
            </w:r>
            <w:r w:rsidRPr="000E1B5D">
              <w:rPr>
                <w:rFonts w:ascii="仿宋" w:eastAsia="仿宋" w:hAnsi="仿宋" w:hint="eastAsia"/>
                <w:sz w:val="24"/>
              </w:rPr>
              <w:t>得到菌株</w:t>
            </w:r>
            <w:r w:rsidRPr="00BE3ADE">
              <w:rPr>
                <w:rFonts w:eastAsia="仿宋"/>
                <w:sz w:val="24"/>
              </w:rPr>
              <w:t>UV-4-DES6</w:t>
            </w:r>
            <w:r w:rsidRPr="000E1B5D">
              <w:rPr>
                <w:rFonts w:ascii="仿宋" w:eastAsia="仿宋" w:hAnsi="仿宋" w:hint="eastAsia"/>
                <w:sz w:val="24"/>
              </w:rPr>
              <w:t>。在</w:t>
            </w:r>
            <w:smartTag w:uri="urn:schemas-microsoft-com:office:smarttags" w:element="chmetcnv">
              <w:smartTagPr>
                <w:attr w:name="UnitName" w:val="℃"/>
                <w:attr w:name="SourceValue" w:val="30"/>
                <w:attr w:name="HasSpace" w:val="False"/>
                <w:attr w:name="Negative" w:val="False"/>
                <w:attr w:name="NumberType" w:val="1"/>
                <w:attr w:name="TCSC" w:val="0"/>
              </w:smartTagPr>
              <w:r w:rsidRPr="00BE3ADE">
                <w:rPr>
                  <w:rFonts w:eastAsia="仿宋"/>
                  <w:sz w:val="24"/>
                </w:rPr>
                <w:t>30</w:t>
              </w:r>
              <w:r w:rsidRPr="00BE3ADE">
                <w:rPr>
                  <w:rFonts w:eastAsia="仿宋" w:hAnsi="仿宋"/>
                  <w:sz w:val="24"/>
                </w:rPr>
                <w:t>℃</w:t>
              </w:r>
            </w:smartTag>
            <w:r w:rsidRPr="00BE3ADE">
              <w:rPr>
                <w:rFonts w:eastAsia="仿宋"/>
                <w:sz w:val="24"/>
              </w:rPr>
              <w:t>,150 r/min</w:t>
            </w:r>
            <w:r w:rsidRPr="000E1B5D">
              <w:rPr>
                <w:rFonts w:ascii="仿宋" w:eastAsia="仿宋" w:hAnsi="仿宋" w:hint="eastAsia"/>
                <w:sz w:val="24"/>
              </w:rPr>
              <w:t>摇床发酵</w:t>
            </w:r>
            <w:r w:rsidRPr="00BE3ADE">
              <w:rPr>
                <w:rFonts w:eastAsia="仿宋"/>
                <w:sz w:val="24"/>
              </w:rPr>
              <w:t>4d</w:t>
            </w:r>
            <w:r w:rsidRPr="000E1B5D">
              <w:rPr>
                <w:rFonts w:ascii="仿宋" w:eastAsia="仿宋" w:hAnsi="仿宋" w:hint="eastAsia"/>
                <w:sz w:val="24"/>
              </w:rPr>
              <w:t>后</w:t>
            </w:r>
            <w:r w:rsidRPr="000E1B5D">
              <w:rPr>
                <w:rFonts w:ascii="仿宋" w:eastAsia="仿宋" w:hAnsi="仿宋"/>
                <w:sz w:val="24"/>
              </w:rPr>
              <w:t>,</w:t>
            </w:r>
            <w:r w:rsidRPr="000E1B5D">
              <w:rPr>
                <w:rFonts w:ascii="仿宋" w:eastAsia="仿宋" w:hAnsi="仿宋" w:hint="eastAsia"/>
                <w:sz w:val="24"/>
              </w:rPr>
              <w:t>产酶活力由出发菌株的</w:t>
            </w:r>
            <w:r w:rsidRPr="00BE3ADE">
              <w:rPr>
                <w:rFonts w:eastAsia="仿宋"/>
                <w:sz w:val="24"/>
              </w:rPr>
              <w:t>0.821 U/mL</w:t>
            </w:r>
            <w:r w:rsidRPr="000E1B5D">
              <w:rPr>
                <w:rFonts w:ascii="仿宋" w:eastAsia="仿宋" w:hAnsi="仿宋" w:hint="eastAsia"/>
                <w:sz w:val="24"/>
              </w:rPr>
              <w:t>上升到</w:t>
            </w:r>
            <w:r w:rsidRPr="00BE3ADE">
              <w:rPr>
                <w:rFonts w:eastAsia="仿宋"/>
                <w:sz w:val="24"/>
              </w:rPr>
              <w:t>2.352 U/mL</w:t>
            </w:r>
            <w:r w:rsidRPr="000E1B5D">
              <w:rPr>
                <w:rFonts w:ascii="仿宋" w:eastAsia="仿宋" w:hAnsi="仿宋"/>
                <w:sz w:val="24"/>
              </w:rPr>
              <w:t>,</w:t>
            </w:r>
            <w:r w:rsidRPr="000E1B5D">
              <w:rPr>
                <w:rFonts w:ascii="仿宋" w:eastAsia="仿宋" w:hAnsi="仿宋" w:hint="eastAsia"/>
                <w:sz w:val="24"/>
              </w:rPr>
              <w:t>提高了</w:t>
            </w:r>
            <w:r w:rsidRPr="00BE3ADE">
              <w:rPr>
                <w:rFonts w:eastAsia="仿宋"/>
                <w:sz w:val="24"/>
              </w:rPr>
              <w:t>2.8</w:t>
            </w:r>
            <w:r w:rsidRPr="000E1B5D">
              <w:rPr>
                <w:rFonts w:ascii="仿宋" w:eastAsia="仿宋" w:hAnsi="仿宋" w:hint="eastAsia"/>
                <w:sz w:val="24"/>
              </w:rPr>
              <w:t>倍。</w:t>
            </w:r>
            <w:r w:rsidRPr="00BE3ADE">
              <w:rPr>
                <w:rFonts w:ascii="仿宋" w:eastAsia="仿宋" w:hAnsi="仿宋" w:hint="eastAsia"/>
                <w:sz w:val="24"/>
              </w:rPr>
              <w:t>崔乐芳</w:t>
            </w:r>
            <w:r w:rsidRPr="00E85456">
              <w:rPr>
                <w:rFonts w:ascii="仿宋" w:eastAsia="仿宋" w:hAnsi="仿宋"/>
                <w:sz w:val="24"/>
                <w:vertAlign w:val="superscript"/>
              </w:rPr>
              <w:t>[9]</w:t>
            </w:r>
            <w:r w:rsidRPr="00BE3ADE">
              <w:rPr>
                <w:rFonts w:ascii="仿宋" w:eastAsia="仿宋" w:hAnsi="仿宋" w:hint="eastAsia"/>
                <w:sz w:val="24"/>
              </w:rPr>
              <w:t>通过对原始菌株</w:t>
            </w:r>
            <w:r w:rsidRPr="00BE3ADE">
              <w:rPr>
                <w:rFonts w:eastAsia="仿宋"/>
                <w:sz w:val="24"/>
              </w:rPr>
              <w:t>C</w:t>
            </w:r>
            <w:smartTag w:uri="urn:schemas-microsoft-com:office:smarttags" w:element="chmetcnv">
              <w:smartTagPr>
                <w:attr w:name="UnitName" w:val="’"/>
                <w:attr w:name="SourceValue" w:val="2"/>
                <w:attr w:name="HasSpace" w:val="False"/>
                <w:attr w:name="Negative" w:val="False"/>
                <w:attr w:name="NumberType" w:val="1"/>
                <w:attr w:name="TCSC" w:val="0"/>
              </w:smartTagPr>
              <w:r w:rsidRPr="00BE3ADE">
                <w:rPr>
                  <w:rFonts w:eastAsia="仿宋"/>
                  <w:sz w:val="24"/>
                </w:rPr>
                <w:t>2’</w:t>
              </w:r>
            </w:smartTag>
            <w:r w:rsidRPr="00BE3ADE">
              <w:rPr>
                <w:rFonts w:ascii="仿宋" w:eastAsia="仿宋" w:hAnsi="仿宋" w:hint="eastAsia"/>
                <w:sz w:val="24"/>
              </w:rPr>
              <w:t>进行硫酸二乙酯和紫外线</w:t>
            </w:r>
            <w:r w:rsidRPr="00BE3ADE">
              <w:rPr>
                <w:rFonts w:ascii="仿宋" w:eastAsia="仿宋" w:hAnsi="仿宋"/>
                <w:sz w:val="24"/>
              </w:rPr>
              <w:t>-</w:t>
            </w:r>
            <w:r w:rsidRPr="00BE3ADE">
              <w:rPr>
                <w:rFonts w:ascii="仿宋" w:eastAsia="仿宋" w:hAnsi="仿宋" w:hint="eastAsia"/>
                <w:sz w:val="24"/>
              </w:rPr>
              <w:t>氯化锂复合诱变</w:t>
            </w:r>
            <w:r w:rsidRPr="00BE3ADE">
              <w:rPr>
                <w:rFonts w:ascii="仿宋" w:eastAsia="仿宋" w:hAnsi="仿宋"/>
                <w:sz w:val="24"/>
              </w:rPr>
              <w:t>,</w:t>
            </w:r>
            <w:r w:rsidRPr="00BE3ADE">
              <w:rPr>
                <w:rFonts w:ascii="仿宋" w:eastAsia="仿宋" w:hAnsi="仿宋" w:hint="eastAsia"/>
                <w:sz w:val="24"/>
              </w:rPr>
              <w:t>运用刚果红平板筛选出诱变菌株草酸青霉菌</w:t>
            </w:r>
            <w:r>
              <w:rPr>
                <w:rFonts w:eastAsia="仿宋"/>
                <w:sz w:val="24"/>
              </w:rPr>
              <w:t>90182</w:t>
            </w:r>
            <w:r w:rsidRPr="00BE3ADE">
              <w:rPr>
                <w:rFonts w:ascii="仿宋" w:eastAsia="仿宋" w:hAnsi="仿宋"/>
                <w:sz w:val="24"/>
              </w:rPr>
              <w:t>,</w:t>
            </w:r>
            <w:r w:rsidRPr="00BE3ADE">
              <w:rPr>
                <w:rFonts w:ascii="仿宋" w:eastAsia="仿宋" w:hAnsi="仿宋" w:hint="eastAsia"/>
                <w:sz w:val="24"/>
              </w:rPr>
              <w:t>其发酵</w:t>
            </w:r>
            <w:r w:rsidRPr="00BE3ADE">
              <w:rPr>
                <w:rFonts w:eastAsia="仿宋"/>
                <w:sz w:val="24"/>
              </w:rPr>
              <w:t>5d</w:t>
            </w:r>
            <w:r w:rsidRPr="00BE3ADE">
              <w:rPr>
                <w:rFonts w:ascii="仿宋" w:eastAsia="仿宋" w:hAnsi="仿宋" w:hint="eastAsia"/>
                <w:sz w:val="24"/>
              </w:rPr>
              <w:t>产β</w:t>
            </w:r>
            <w:r w:rsidRPr="00BE3ADE">
              <w:rPr>
                <w:rFonts w:ascii="仿宋" w:eastAsia="仿宋" w:hAnsi="仿宋"/>
                <w:sz w:val="24"/>
              </w:rPr>
              <w:t>-</w:t>
            </w:r>
            <w:r w:rsidRPr="00BE3ADE">
              <w:rPr>
                <w:rFonts w:ascii="仿宋" w:eastAsia="仿宋" w:hAnsi="仿宋" w:hint="eastAsia"/>
                <w:sz w:val="24"/>
              </w:rPr>
              <w:t>葡萄糖苷酶酶活为</w:t>
            </w:r>
            <w:r w:rsidRPr="00BE3ADE">
              <w:rPr>
                <w:rFonts w:eastAsia="仿宋"/>
                <w:sz w:val="24"/>
              </w:rPr>
              <w:t>0.69IU/mL</w:t>
            </w:r>
            <w:r w:rsidRPr="00BE3ADE">
              <w:rPr>
                <w:rFonts w:ascii="仿宋" w:eastAsia="仿宋" w:hAnsi="仿宋"/>
                <w:sz w:val="24"/>
              </w:rPr>
              <w:t>,</w:t>
            </w:r>
            <w:r w:rsidRPr="00BE3ADE">
              <w:rPr>
                <w:rFonts w:ascii="仿宋" w:eastAsia="仿宋" w:hAnsi="仿宋" w:hint="eastAsia"/>
                <w:sz w:val="24"/>
              </w:rPr>
              <w:t>是出发菌株的</w:t>
            </w:r>
            <w:r w:rsidRPr="00BE3ADE">
              <w:rPr>
                <w:rFonts w:eastAsia="仿宋"/>
                <w:sz w:val="24"/>
              </w:rPr>
              <w:t>2.16</w:t>
            </w:r>
            <w:r w:rsidRPr="00BE3ADE">
              <w:rPr>
                <w:rFonts w:ascii="仿宋" w:eastAsia="仿宋" w:hAnsi="仿宋" w:hint="eastAsia"/>
                <w:sz w:val="24"/>
              </w:rPr>
              <w:t>倍。菌株</w:t>
            </w:r>
            <w:r w:rsidRPr="00BE3ADE">
              <w:rPr>
                <w:rFonts w:eastAsia="仿宋"/>
                <w:sz w:val="24"/>
              </w:rPr>
              <w:t>90182</w:t>
            </w:r>
            <w:r w:rsidRPr="00BE3ADE">
              <w:rPr>
                <w:rFonts w:ascii="仿宋" w:eastAsia="仿宋" w:hAnsi="仿宋" w:hint="eastAsia"/>
                <w:sz w:val="24"/>
              </w:rPr>
              <w:t>液体发酵培养</w:t>
            </w:r>
            <w:r w:rsidRPr="00BE3ADE">
              <w:rPr>
                <w:rFonts w:eastAsia="仿宋"/>
                <w:sz w:val="24"/>
              </w:rPr>
              <w:t>8d</w:t>
            </w:r>
            <w:r w:rsidRPr="00BE3ADE">
              <w:rPr>
                <w:rFonts w:ascii="仿宋" w:eastAsia="仿宋" w:hAnsi="仿宋" w:hint="eastAsia"/>
                <w:sz w:val="24"/>
              </w:rPr>
              <w:t>发酵液中β</w:t>
            </w:r>
            <w:r w:rsidRPr="00BE3ADE">
              <w:rPr>
                <w:rFonts w:ascii="仿宋" w:eastAsia="仿宋" w:hAnsi="仿宋"/>
                <w:sz w:val="24"/>
              </w:rPr>
              <w:t>-</w:t>
            </w:r>
            <w:r w:rsidRPr="00BE3ADE">
              <w:rPr>
                <w:rFonts w:ascii="仿宋" w:eastAsia="仿宋" w:hAnsi="仿宋" w:hint="eastAsia"/>
                <w:sz w:val="24"/>
              </w:rPr>
              <w:t>葡萄糖苷酶酶活最高可达</w:t>
            </w:r>
            <w:r w:rsidRPr="00BE3ADE">
              <w:rPr>
                <w:rFonts w:eastAsia="仿宋"/>
                <w:sz w:val="24"/>
              </w:rPr>
              <w:t>1.14IU/mL</w:t>
            </w:r>
            <w:r>
              <w:rPr>
                <w:rFonts w:eastAsia="仿宋" w:hint="eastAsia"/>
                <w:sz w:val="24"/>
              </w:rPr>
              <w:t>。</w:t>
            </w:r>
          </w:p>
          <w:p w:rsidR="00D4222E" w:rsidRPr="00FF2A9C" w:rsidRDefault="00D4222E" w:rsidP="00593E3E">
            <w:pPr>
              <w:snapToGrid w:val="0"/>
              <w:spacing w:line="360" w:lineRule="auto"/>
              <w:rPr>
                <w:rFonts w:ascii="仿宋" w:eastAsia="仿宋" w:hAnsi="仿宋"/>
                <w:sz w:val="24"/>
              </w:rPr>
            </w:pPr>
            <w:r w:rsidRPr="00E85456">
              <w:rPr>
                <w:rFonts w:eastAsia="仿宋"/>
                <w:sz w:val="24"/>
              </w:rPr>
              <w:t>3</w:t>
            </w:r>
            <w:r>
              <w:rPr>
                <w:rFonts w:ascii="仿宋" w:eastAsia="仿宋" w:hAnsi="仿宋" w:hint="eastAsia"/>
                <w:sz w:val="24"/>
              </w:rPr>
              <w:t>、</w:t>
            </w:r>
            <w:r w:rsidRPr="00FF2A9C">
              <w:rPr>
                <w:rFonts w:ascii="仿宋" w:eastAsia="仿宋" w:hAnsi="仿宋" w:hint="eastAsia"/>
                <w:sz w:val="24"/>
              </w:rPr>
              <w:t>原生质体育种</w:t>
            </w:r>
          </w:p>
          <w:p w:rsidR="00D4222E" w:rsidRPr="00FF2A9C" w:rsidRDefault="00D4222E" w:rsidP="00593E3E">
            <w:pPr>
              <w:snapToGrid w:val="0"/>
              <w:spacing w:line="360" w:lineRule="auto"/>
              <w:rPr>
                <w:rFonts w:ascii="仿宋" w:eastAsia="仿宋" w:hAnsi="仿宋"/>
                <w:sz w:val="24"/>
              </w:rPr>
            </w:pPr>
            <w:r>
              <w:rPr>
                <w:rFonts w:ascii="仿宋" w:eastAsia="仿宋" w:hAnsi="仿宋"/>
                <w:sz w:val="24"/>
              </w:rPr>
              <w:t xml:space="preserve">    </w:t>
            </w:r>
            <w:r w:rsidRPr="00FF2A9C">
              <w:rPr>
                <w:rFonts w:ascii="仿宋" w:eastAsia="仿宋" w:hAnsi="仿宋" w:hint="eastAsia"/>
                <w:sz w:val="24"/>
              </w:rPr>
              <w:t>原生质体诱变是以微生物原生质体为育种材料，采用物理或化学诱变剂处理，</w:t>
            </w:r>
            <w:r w:rsidRPr="00FF2A9C">
              <w:rPr>
                <w:rFonts w:ascii="仿宋" w:eastAsia="仿宋" w:hAnsi="仿宋" w:hint="eastAsia"/>
                <w:sz w:val="24"/>
              </w:rPr>
              <w:lastRenderedPageBreak/>
              <w:t>然后分离到再生培养基中再生，并从再生菌落中筛选高产突变菌株。王春丽</w:t>
            </w:r>
            <w:r w:rsidRPr="00FF2A9C">
              <w:rPr>
                <w:rFonts w:ascii="仿宋" w:eastAsia="仿宋" w:hAnsi="仿宋"/>
                <w:sz w:val="24"/>
                <w:vertAlign w:val="superscript"/>
              </w:rPr>
              <w:t>[</w:t>
            </w:r>
            <w:r>
              <w:rPr>
                <w:rFonts w:ascii="仿宋" w:eastAsia="仿宋" w:hAnsi="仿宋"/>
                <w:sz w:val="24"/>
                <w:vertAlign w:val="superscript"/>
              </w:rPr>
              <w:t>10</w:t>
            </w:r>
            <w:r w:rsidRPr="00FF2A9C">
              <w:rPr>
                <w:rFonts w:ascii="仿宋" w:eastAsia="仿宋" w:hAnsi="仿宋"/>
                <w:sz w:val="24"/>
                <w:vertAlign w:val="superscript"/>
              </w:rPr>
              <w:t>]</w:t>
            </w:r>
            <w:r w:rsidRPr="00FF2A9C">
              <w:rPr>
                <w:rFonts w:ascii="仿宋" w:eastAsia="仿宋" w:hAnsi="仿宋" w:hint="eastAsia"/>
                <w:sz w:val="24"/>
              </w:rPr>
              <w:t>以黑曲霉</w:t>
            </w:r>
            <w:r w:rsidRPr="00404631">
              <w:rPr>
                <w:rFonts w:eastAsia="仿宋"/>
                <w:sz w:val="24"/>
              </w:rPr>
              <w:t>3</w:t>
            </w:r>
            <w:smartTag w:uri="urn:schemas-microsoft-com:office:smarttags" w:element="chmetcnv">
              <w:smartTagPr>
                <w:attr w:name="UnitName" w:val="m"/>
                <w:attr w:name="SourceValue" w:val="3"/>
                <w:attr w:name="HasSpace" w:val="False"/>
                <w:attr w:name="Negative" w:val="True"/>
                <w:attr w:name="NumberType" w:val="1"/>
                <w:attr w:name="TCSC" w:val="0"/>
              </w:smartTagPr>
              <w:r w:rsidRPr="00404631">
                <w:rPr>
                  <w:rFonts w:eastAsia="仿宋"/>
                  <w:sz w:val="24"/>
                </w:rPr>
                <w:t>-3M</w:t>
              </w:r>
            </w:smartTag>
            <w:r w:rsidRPr="00FF2A9C">
              <w:rPr>
                <w:rFonts w:ascii="仿宋" w:eastAsia="仿宋" w:hAnsi="仿宋" w:hint="eastAsia"/>
                <w:sz w:val="24"/>
              </w:rPr>
              <w:t>为出发菌株</w:t>
            </w:r>
            <w:r w:rsidRPr="00FF2A9C">
              <w:rPr>
                <w:rFonts w:ascii="仿宋" w:eastAsia="仿宋" w:hAnsi="仿宋"/>
                <w:sz w:val="24"/>
              </w:rPr>
              <w:t>,</w:t>
            </w:r>
            <w:r w:rsidRPr="00FF2A9C">
              <w:rPr>
                <w:rFonts w:ascii="仿宋" w:eastAsia="仿宋" w:hAnsi="仿宋" w:hint="eastAsia"/>
                <w:sz w:val="24"/>
              </w:rPr>
              <w:t>通过原生质体紫外诱变</w:t>
            </w:r>
            <w:r w:rsidRPr="00FF2A9C">
              <w:rPr>
                <w:rFonts w:ascii="仿宋" w:eastAsia="仿宋" w:hAnsi="仿宋"/>
                <w:sz w:val="24"/>
              </w:rPr>
              <w:t>,</w:t>
            </w:r>
            <w:r w:rsidRPr="00FF2A9C">
              <w:rPr>
                <w:rFonts w:ascii="仿宋" w:eastAsia="仿宋" w:hAnsi="仿宋" w:hint="eastAsia"/>
                <w:sz w:val="24"/>
              </w:rPr>
              <w:t>筛选得到株</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葡萄糖苷酶活力为</w:t>
            </w:r>
            <w:r w:rsidRPr="00E85456">
              <w:rPr>
                <w:rFonts w:eastAsia="仿宋"/>
                <w:sz w:val="24"/>
              </w:rPr>
              <w:t>23.4 IU/ml</w:t>
            </w:r>
            <w:r w:rsidRPr="00FF2A9C">
              <w:rPr>
                <w:rFonts w:ascii="仿宋" w:eastAsia="仿宋" w:hAnsi="仿宋"/>
                <w:sz w:val="24"/>
              </w:rPr>
              <w:t>,</w:t>
            </w:r>
            <w:r w:rsidRPr="00FF2A9C">
              <w:rPr>
                <w:rFonts w:ascii="仿宋" w:eastAsia="仿宋" w:hAnsi="仿宋" w:hint="eastAsia"/>
                <w:sz w:val="24"/>
              </w:rPr>
              <w:t>其酶活力提高</w:t>
            </w:r>
            <w:r w:rsidRPr="00E85456">
              <w:rPr>
                <w:rFonts w:eastAsia="仿宋"/>
                <w:sz w:val="24"/>
              </w:rPr>
              <w:t>23%</w:t>
            </w:r>
            <w:r w:rsidRPr="00FF2A9C">
              <w:rPr>
                <w:rFonts w:ascii="仿宋" w:eastAsia="仿宋" w:hAnsi="仿宋" w:hint="eastAsia"/>
                <w:sz w:val="24"/>
              </w:rPr>
              <w:t>。</w:t>
            </w:r>
          </w:p>
          <w:p w:rsidR="00D4222E" w:rsidRPr="00FF2A9C" w:rsidRDefault="00D4222E" w:rsidP="00593E3E">
            <w:pPr>
              <w:snapToGrid w:val="0"/>
              <w:spacing w:line="360" w:lineRule="auto"/>
              <w:rPr>
                <w:rFonts w:ascii="仿宋" w:eastAsia="仿宋" w:hAnsi="仿宋"/>
                <w:sz w:val="24"/>
              </w:rPr>
            </w:pPr>
            <w:r w:rsidRPr="00E85456">
              <w:rPr>
                <w:rFonts w:eastAsia="仿宋"/>
                <w:sz w:val="24"/>
              </w:rPr>
              <w:t>4</w:t>
            </w:r>
            <w:r>
              <w:rPr>
                <w:rFonts w:eastAsia="仿宋" w:hint="eastAsia"/>
                <w:sz w:val="24"/>
              </w:rPr>
              <w:t>、</w:t>
            </w:r>
            <w:r w:rsidRPr="00FF2A9C">
              <w:rPr>
                <w:rFonts w:ascii="仿宋" w:eastAsia="仿宋" w:hAnsi="仿宋" w:hint="eastAsia"/>
                <w:sz w:val="24"/>
              </w:rPr>
              <w:t>基因工程育种</w:t>
            </w:r>
          </w:p>
          <w:p w:rsidR="00D4222E" w:rsidRDefault="00D4222E" w:rsidP="00593E3E">
            <w:pPr>
              <w:snapToGrid w:val="0"/>
              <w:spacing w:line="360" w:lineRule="auto"/>
              <w:ind w:firstLine="480"/>
              <w:rPr>
                <w:rFonts w:ascii="仿宋" w:eastAsia="仿宋" w:hAnsi="仿宋"/>
                <w:sz w:val="24"/>
              </w:rPr>
            </w:pPr>
            <w:r w:rsidRPr="00FF2A9C">
              <w:rPr>
                <w:rFonts w:ascii="仿宋" w:eastAsia="仿宋" w:hAnsi="仿宋" w:hint="eastAsia"/>
                <w:sz w:val="24"/>
              </w:rPr>
              <w:t>钟立霞等</w:t>
            </w:r>
            <w:r w:rsidRPr="00FF2A9C">
              <w:rPr>
                <w:rFonts w:ascii="仿宋" w:eastAsia="仿宋" w:hAnsi="仿宋"/>
                <w:sz w:val="24"/>
                <w:vertAlign w:val="superscript"/>
              </w:rPr>
              <w:t>[</w:t>
            </w:r>
            <w:r>
              <w:rPr>
                <w:rFonts w:ascii="仿宋" w:eastAsia="仿宋" w:hAnsi="仿宋"/>
                <w:sz w:val="24"/>
                <w:vertAlign w:val="superscript"/>
              </w:rPr>
              <w:t>11</w:t>
            </w:r>
            <w:r w:rsidRPr="00FF2A9C">
              <w:rPr>
                <w:rFonts w:ascii="仿宋" w:eastAsia="仿宋" w:hAnsi="仿宋"/>
                <w:sz w:val="24"/>
                <w:vertAlign w:val="superscript"/>
              </w:rPr>
              <w:t>]</w:t>
            </w:r>
            <w:r w:rsidRPr="00FF2A9C">
              <w:rPr>
                <w:rFonts w:ascii="仿宋" w:eastAsia="仿宋" w:hAnsi="仿宋" w:hint="eastAsia"/>
                <w:sz w:val="24"/>
              </w:rPr>
              <w:t>通过基因敲出法获得尿嘧啶营养缺陷型菌株，改进的里氏木霉高产突变株遗传转化体系显著促进菌株改良</w:t>
            </w:r>
            <w:r w:rsidRPr="00FF2A9C">
              <w:rPr>
                <w:rFonts w:ascii="仿宋" w:eastAsia="仿宋" w:hAnsi="仿宋"/>
                <w:sz w:val="24"/>
              </w:rPr>
              <w:t>,</w:t>
            </w:r>
            <w:r w:rsidRPr="00FF2A9C">
              <w:rPr>
                <w:rFonts w:ascii="仿宋" w:eastAsia="仿宋" w:hAnsi="仿宋" w:hint="eastAsia"/>
                <w:sz w:val="24"/>
              </w:rPr>
              <w:t>提高糖化应用效果，其酶活分别提高</w:t>
            </w:r>
            <w:r w:rsidRPr="00E85456">
              <w:rPr>
                <w:rFonts w:eastAsia="仿宋"/>
                <w:sz w:val="24"/>
              </w:rPr>
              <w:t>10.01</w:t>
            </w:r>
            <w:r w:rsidRPr="00FF2A9C">
              <w:rPr>
                <w:rFonts w:ascii="仿宋" w:eastAsia="仿宋" w:hAnsi="仿宋" w:hint="eastAsia"/>
                <w:sz w:val="24"/>
              </w:rPr>
              <w:t>倍和</w:t>
            </w:r>
            <w:r w:rsidRPr="00E85456">
              <w:rPr>
                <w:rFonts w:eastAsia="仿宋"/>
                <w:sz w:val="24"/>
              </w:rPr>
              <w:t>8.26</w:t>
            </w:r>
            <w:r w:rsidRPr="00FF2A9C">
              <w:rPr>
                <w:rFonts w:ascii="仿宋" w:eastAsia="仿宋" w:hAnsi="仿宋" w:hint="eastAsia"/>
                <w:sz w:val="24"/>
              </w:rPr>
              <w:t>倍。李沛华等</w:t>
            </w:r>
            <w:r w:rsidRPr="00FF2A9C">
              <w:rPr>
                <w:rFonts w:ascii="仿宋" w:eastAsia="仿宋" w:hAnsi="仿宋"/>
                <w:sz w:val="24"/>
                <w:vertAlign w:val="superscript"/>
              </w:rPr>
              <w:t>[</w:t>
            </w:r>
            <w:r>
              <w:rPr>
                <w:rFonts w:ascii="仿宋" w:eastAsia="仿宋" w:hAnsi="仿宋"/>
                <w:sz w:val="24"/>
                <w:vertAlign w:val="superscript"/>
              </w:rPr>
              <w:t>12</w:t>
            </w:r>
            <w:r w:rsidRPr="00FF2A9C">
              <w:rPr>
                <w:rFonts w:ascii="仿宋" w:eastAsia="仿宋" w:hAnsi="仿宋"/>
                <w:sz w:val="24"/>
                <w:vertAlign w:val="superscript"/>
              </w:rPr>
              <w:t>]</w:t>
            </w:r>
            <w:r w:rsidRPr="00FF2A9C">
              <w:rPr>
                <w:rFonts w:ascii="仿宋" w:eastAsia="仿宋" w:hAnsi="仿宋" w:hint="eastAsia"/>
                <w:sz w:val="24"/>
              </w:rPr>
              <w:t>通过构建</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葡萄糖苷酶突变质粒，鉴定成功后接于表达载体，表达重组菌株。经</w:t>
            </w:r>
            <w:r w:rsidRPr="00E85456">
              <w:rPr>
                <w:rFonts w:eastAsia="仿宋"/>
                <w:sz w:val="24"/>
              </w:rPr>
              <w:t>IPTG</w:t>
            </w:r>
            <w:r w:rsidRPr="00FF2A9C">
              <w:rPr>
                <w:rFonts w:ascii="仿宋" w:eastAsia="仿宋" w:hAnsi="仿宋" w:hint="eastAsia"/>
                <w:sz w:val="24"/>
              </w:rPr>
              <w:t>诱导后</w:t>
            </w:r>
            <w:r w:rsidRPr="00FF2A9C">
              <w:rPr>
                <w:rFonts w:ascii="仿宋" w:eastAsia="仿宋" w:hAnsi="仿宋"/>
                <w:sz w:val="24"/>
              </w:rPr>
              <w:t>,</w:t>
            </w:r>
            <w:r w:rsidRPr="00FF2A9C">
              <w:rPr>
                <w:rFonts w:ascii="仿宋" w:eastAsia="仿宋" w:hAnsi="仿宋" w:hint="eastAsia"/>
                <w:sz w:val="24"/>
              </w:rPr>
              <w:t>分离纯化并进行酶学性质分析</w:t>
            </w:r>
            <w:r w:rsidRPr="00FF2A9C">
              <w:rPr>
                <w:rFonts w:ascii="仿宋" w:eastAsia="仿宋" w:hAnsi="仿宋"/>
                <w:sz w:val="24"/>
              </w:rPr>
              <w:t>,</w:t>
            </w:r>
            <w:r w:rsidRPr="00FF2A9C">
              <w:rPr>
                <w:rFonts w:ascii="仿宋" w:eastAsia="仿宋" w:hAnsi="仿宋" w:hint="eastAsia"/>
                <w:sz w:val="24"/>
              </w:rPr>
              <w:t>获得酶活力提高的两个突变位点，比原始酶活分别提高了</w:t>
            </w:r>
            <w:r w:rsidRPr="00E85456">
              <w:rPr>
                <w:rFonts w:eastAsia="仿宋"/>
                <w:sz w:val="24"/>
              </w:rPr>
              <w:t>43.1%</w:t>
            </w:r>
            <w:r w:rsidRPr="00FF2A9C">
              <w:rPr>
                <w:rFonts w:ascii="仿宋" w:eastAsia="仿宋" w:hAnsi="仿宋" w:hint="eastAsia"/>
                <w:sz w:val="24"/>
              </w:rPr>
              <w:t>和</w:t>
            </w:r>
            <w:r w:rsidRPr="00E85456">
              <w:rPr>
                <w:rFonts w:eastAsia="仿宋"/>
                <w:sz w:val="24"/>
              </w:rPr>
              <w:t>14.7%</w:t>
            </w:r>
            <w:r w:rsidRPr="00FF2A9C">
              <w:rPr>
                <w:rFonts w:ascii="仿宋" w:eastAsia="仿宋" w:hAnsi="仿宋" w:hint="eastAsia"/>
                <w:sz w:val="24"/>
              </w:rPr>
              <w:t>。</w:t>
            </w:r>
          </w:p>
          <w:p w:rsidR="00D4222E" w:rsidRDefault="00D4222E" w:rsidP="00593E3E">
            <w:pPr>
              <w:snapToGrid w:val="0"/>
              <w:spacing w:line="360" w:lineRule="auto"/>
              <w:ind w:firstLine="480"/>
              <w:rPr>
                <w:rFonts w:eastAsia="仿宋"/>
                <w:sz w:val="24"/>
              </w:rPr>
            </w:pPr>
            <w:r w:rsidRPr="008C1E8D">
              <w:rPr>
                <w:rFonts w:ascii="仿宋" w:eastAsia="仿宋" w:hAnsi="仿宋" w:hint="eastAsia"/>
                <w:sz w:val="24"/>
              </w:rPr>
              <w:t>王馨莹</w:t>
            </w:r>
            <w:r w:rsidRPr="008C1E8D">
              <w:rPr>
                <w:rFonts w:ascii="仿宋" w:eastAsia="仿宋" w:hAnsi="仿宋"/>
                <w:sz w:val="24"/>
                <w:vertAlign w:val="superscript"/>
              </w:rPr>
              <w:t>[13]</w:t>
            </w:r>
            <w:r w:rsidRPr="008C1E8D">
              <w:rPr>
                <w:rFonts w:ascii="仿宋" w:eastAsia="仿宋" w:hAnsi="仿宋" w:hint="eastAsia"/>
                <w:sz w:val="24"/>
              </w:rPr>
              <w:t>方法从嗜热细菌</w:t>
            </w:r>
            <w:r w:rsidRPr="008C1E8D">
              <w:rPr>
                <w:rFonts w:eastAsia="仿宋"/>
                <w:i/>
                <w:sz w:val="24"/>
              </w:rPr>
              <w:t>Fervidobacterium pennivorans</w:t>
            </w:r>
            <w:r w:rsidRPr="008C1E8D">
              <w:rPr>
                <w:rFonts w:ascii="仿宋" w:eastAsia="仿宋" w:hAnsi="仿宋" w:hint="eastAsia"/>
                <w:sz w:val="24"/>
              </w:rPr>
              <w:t>基因组</w:t>
            </w:r>
            <w:r w:rsidRPr="008C1E8D">
              <w:rPr>
                <w:rFonts w:eastAsia="仿宋"/>
                <w:sz w:val="24"/>
              </w:rPr>
              <w:t>DNA</w:t>
            </w:r>
            <w:r w:rsidRPr="008C1E8D">
              <w:rPr>
                <w:rFonts w:ascii="仿宋" w:eastAsia="仿宋" w:hAnsi="仿宋" w:hint="eastAsia"/>
                <w:sz w:val="24"/>
              </w:rPr>
              <w:t>中</w:t>
            </w:r>
            <w:r w:rsidRPr="008C1E8D">
              <w:rPr>
                <w:rFonts w:eastAsia="仿宋"/>
                <w:sz w:val="24"/>
              </w:rPr>
              <w:t>PCR</w:t>
            </w:r>
            <w:r w:rsidRPr="008C1E8D">
              <w:rPr>
                <w:rFonts w:ascii="仿宋" w:eastAsia="仿宋" w:hAnsi="仿宋" w:hint="eastAsia"/>
                <w:sz w:val="24"/>
              </w:rPr>
              <w:t>扩增β</w:t>
            </w:r>
            <w:r w:rsidRPr="008C1E8D">
              <w:rPr>
                <w:rFonts w:ascii="仿宋" w:eastAsia="仿宋" w:hAnsi="仿宋"/>
                <w:sz w:val="24"/>
              </w:rPr>
              <w:t>-</w:t>
            </w:r>
            <w:r w:rsidRPr="008C1E8D">
              <w:rPr>
                <w:rFonts w:ascii="仿宋" w:eastAsia="仿宋" w:hAnsi="仿宋" w:hint="eastAsia"/>
                <w:sz w:val="24"/>
              </w:rPr>
              <w:t>葡萄糖苷酶基因</w:t>
            </w:r>
            <w:r w:rsidRPr="008C1E8D">
              <w:rPr>
                <w:rFonts w:ascii="仿宋" w:eastAsia="仿宋" w:hAnsi="仿宋"/>
                <w:sz w:val="24"/>
              </w:rPr>
              <w:t>,</w:t>
            </w:r>
            <w:r w:rsidRPr="008C1E8D">
              <w:rPr>
                <w:rFonts w:ascii="仿宋" w:eastAsia="仿宋" w:hAnsi="仿宋" w:hint="eastAsia"/>
                <w:sz w:val="24"/>
              </w:rPr>
              <w:t>插入原核表达载体</w:t>
            </w:r>
            <w:r w:rsidRPr="008C1E8D">
              <w:rPr>
                <w:rFonts w:eastAsia="仿宋"/>
                <w:sz w:val="24"/>
              </w:rPr>
              <w:t>pET</w:t>
            </w:r>
            <w:smartTag w:uri="urn:schemas-microsoft-com:office:smarttags" w:element="chmetcnv">
              <w:smartTagPr>
                <w:attr w:name="UnitName" w:val="a"/>
                <w:attr w:name="SourceValue" w:val="28"/>
                <w:attr w:name="HasSpace" w:val="False"/>
                <w:attr w:name="Negative" w:val="True"/>
                <w:attr w:name="NumberType" w:val="1"/>
                <w:attr w:name="TCSC" w:val="0"/>
              </w:smartTagPr>
              <w:r w:rsidRPr="008C1E8D">
                <w:rPr>
                  <w:rFonts w:eastAsia="仿宋"/>
                  <w:sz w:val="24"/>
                </w:rPr>
                <w:t>-28a</w:t>
              </w:r>
            </w:smartTag>
            <w:r w:rsidRPr="008C1E8D">
              <w:rPr>
                <w:rFonts w:ascii="仿宋" w:eastAsia="仿宋" w:hAnsi="仿宋" w:hint="eastAsia"/>
                <w:sz w:val="24"/>
              </w:rPr>
              <w:t>中</w:t>
            </w:r>
            <w:r w:rsidRPr="008C1E8D">
              <w:rPr>
                <w:rFonts w:ascii="仿宋" w:eastAsia="仿宋" w:hAnsi="仿宋"/>
                <w:sz w:val="24"/>
              </w:rPr>
              <w:t>,</w:t>
            </w:r>
            <w:r w:rsidRPr="008C1E8D">
              <w:rPr>
                <w:rFonts w:ascii="仿宋" w:eastAsia="仿宋" w:hAnsi="仿宋" w:hint="eastAsia"/>
                <w:sz w:val="24"/>
              </w:rPr>
              <w:t>构建重组表达质粒</w:t>
            </w:r>
            <w:r w:rsidRPr="008C1E8D">
              <w:rPr>
                <w:rFonts w:ascii="仿宋" w:eastAsia="仿宋" w:hAnsi="仿宋"/>
                <w:sz w:val="24"/>
              </w:rPr>
              <w:t>,</w:t>
            </w:r>
            <w:r w:rsidRPr="008C1E8D">
              <w:rPr>
                <w:rFonts w:ascii="仿宋" w:eastAsia="仿宋" w:hAnsi="仿宋" w:hint="eastAsia"/>
                <w:sz w:val="24"/>
              </w:rPr>
              <w:t>转化</w:t>
            </w:r>
            <w:r w:rsidRPr="008C1E8D">
              <w:rPr>
                <w:rFonts w:eastAsia="仿宋"/>
                <w:i/>
                <w:sz w:val="24"/>
              </w:rPr>
              <w:t>E.coli BL21(DE3)Codon Plus</w:t>
            </w:r>
            <w:r w:rsidRPr="008C1E8D">
              <w:rPr>
                <w:rFonts w:ascii="仿宋" w:eastAsia="仿宋" w:hAnsi="仿宋"/>
                <w:sz w:val="24"/>
              </w:rPr>
              <w:t>,</w:t>
            </w:r>
            <w:r w:rsidRPr="008C1E8D">
              <w:rPr>
                <w:rFonts w:ascii="仿宋" w:eastAsia="仿宋" w:hAnsi="仿宋" w:hint="eastAsia"/>
                <w:sz w:val="24"/>
              </w:rPr>
              <w:t>筛选阳性重组菌</w:t>
            </w:r>
            <w:r w:rsidRPr="008C1E8D">
              <w:rPr>
                <w:rFonts w:ascii="仿宋" w:eastAsia="仿宋" w:hAnsi="仿宋"/>
                <w:sz w:val="24"/>
              </w:rPr>
              <w:t>,</w:t>
            </w:r>
            <w:r w:rsidRPr="008C1E8D">
              <w:rPr>
                <w:rFonts w:eastAsia="仿宋"/>
                <w:sz w:val="24"/>
              </w:rPr>
              <w:t>IPTG</w:t>
            </w:r>
            <w:r w:rsidRPr="008C1E8D">
              <w:rPr>
                <w:rFonts w:ascii="仿宋" w:eastAsia="仿宋" w:hAnsi="仿宋" w:hint="eastAsia"/>
                <w:sz w:val="24"/>
              </w:rPr>
              <w:t>诱导表达。该重组酶能够高效催化对硝基苯</w:t>
            </w:r>
            <w:r w:rsidRPr="008C1E8D">
              <w:rPr>
                <w:rFonts w:ascii="仿宋" w:eastAsia="仿宋" w:hAnsi="仿宋"/>
                <w:sz w:val="24"/>
              </w:rPr>
              <w:t>-</w:t>
            </w:r>
            <w:r w:rsidRPr="008C1E8D">
              <w:rPr>
                <w:rFonts w:ascii="仿宋" w:eastAsia="仿宋" w:hAnsi="仿宋" w:hint="eastAsia"/>
                <w:sz w:val="24"/>
              </w:rPr>
              <w:t>β</w:t>
            </w:r>
            <w:r w:rsidRPr="008C1E8D">
              <w:rPr>
                <w:rFonts w:ascii="仿宋" w:eastAsia="仿宋" w:hAnsi="仿宋"/>
                <w:sz w:val="24"/>
              </w:rPr>
              <w:t>-D-</w:t>
            </w:r>
            <w:r w:rsidRPr="008C1E8D">
              <w:rPr>
                <w:rFonts w:ascii="仿宋" w:eastAsia="仿宋" w:hAnsi="仿宋" w:hint="eastAsia"/>
                <w:sz w:val="24"/>
              </w:rPr>
              <w:t>葡萄糖苷</w:t>
            </w:r>
            <w:r w:rsidRPr="008C1E8D">
              <w:rPr>
                <w:rFonts w:eastAsia="仿宋"/>
                <w:sz w:val="24"/>
              </w:rPr>
              <w:t>(pNPG)</w:t>
            </w:r>
            <w:r w:rsidRPr="008C1E8D">
              <w:rPr>
                <w:rFonts w:ascii="仿宋" w:eastAsia="仿宋" w:hAnsi="仿宋" w:hint="eastAsia"/>
                <w:sz w:val="24"/>
              </w:rPr>
              <w:t>的水解</w:t>
            </w:r>
            <w:r w:rsidRPr="008C1E8D">
              <w:rPr>
                <w:rFonts w:ascii="仿宋" w:eastAsia="仿宋" w:hAnsi="仿宋"/>
                <w:sz w:val="24"/>
              </w:rPr>
              <w:t>,</w:t>
            </w:r>
            <w:smartTag w:uri="urn:schemas-microsoft-com:office:smarttags" w:element="chmetcnv">
              <w:smartTagPr>
                <w:attr w:name="UnitName" w:val="℃"/>
                <w:attr w:name="SourceValue" w:val="60"/>
                <w:attr w:name="HasSpace" w:val="False"/>
                <w:attr w:name="Negative" w:val="False"/>
                <w:attr w:name="NumberType" w:val="1"/>
                <w:attr w:name="TCSC" w:val="0"/>
              </w:smartTagPr>
              <w:r w:rsidRPr="008C1E8D">
                <w:rPr>
                  <w:rFonts w:eastAsia="仿宋"/>
                  <w:sz w:val="24"/>
                </w:rPr>
                <w:t>60</w:t>
              </w:r>
              <w:r w:rsidRPr="008C1E8D">
                <w:rPr>
                  <w:rFonts w:eastAsia="仿宋" w:hAnsi="仿宋"/>
                  <w:sz w:val="24"/>
                </w:rPr>
                <w:t>℃</w:t>
              </w:r>
            </w:smartTag>
            <w:r w:rsidRPr="008C1E8D">
              <w:rPr>
                <w:rFonts w:ascii="仿宋" w:eastAsia="仿宋" w:hAnsi="仿宋" w:hint="eastAsia"/>
                <w:sz w:val="24"/>
              </w:rPr>
              <w:t>条件下的比活力达</w:t>
            </w:r>
            <w:r w:rsidRPr="008C1E8D">
              <w:rPr>
                <w:rFonts w:eastAsia="仿宋"/>
                <w:sz w:val="24"/>
              </w:rPr>
              <w:t>124293.5 U</w:t>
            </w:r>
            <w:r>
              <w:rPr>
                <w:rFonts w:eastAsia="仿宋"/>
                <w:sz w:val="24"/>
              </w:rPr>
              <w:t>/mg</w:t>
            </w:r>
            <w:r>
              <w:rPr>
                <w:rFonts w:eastAsia="仿宋" w:hint="eastAsia"/>
                <w:sz w:val="24"/>
              </w:rPr>
              <w:t>。</w:t>
            </w:r>
          </w:p>
          <w:p w:rsidR="00D4222E" w:rsidRPr="008C1E8D" w:rsidRDefault="00D4222E" w:rsidP="00593E3E">
            <w:pPr>
              <w:snapToGrid w:val="0"/>
              <w:spacing w:line="360" w:lineRule="auto"/>
              <w:ind w:firstLine="480"/>
              <w:rPr>
                <w:rFonts w:ascii="仿宋" w:eastAsia="仿宋" w:hAnsi="仿宋"/>
                <w:sz w:val="24"/>
              </w:rPr>
            </w:pPr>
          </w:p>
          <w:p w:rsidR="00D4222E" w:rsidRPr="00FF2A9C" w:rsidRDefault="00D4222E" w:rsidP="00593E3E">
            <w:pPr>
              <w:snapToGrid w:val="0"/>
              <w:spacing w:line="360" w:lineRule="auto"/>
              <w:rPr>
                <w:rFonts w:ascii="仿宋" w:eastAsia="仿宋" w:hAnsi="仿宋"/>
                <w:sz w:val="24"/>
              </w:rPr>
            </w:pPr>
            <w:r w:rsidRPr="00FF2A9C">
              <w:rPr>
                <w:rFonts w:ascii="仿宋" w:eastAsia="仿宋" w:hAnsi="仿宋" w:hint="eastAsia"/>
                <w:sz w:val="24"/>
              </w:rPr>
              <w:t>参考文献：</w:t>
            </w:r>
          </w:p>
          <w:p w:rsidR="00D4222E" w:rsidRPr="003F73EF" w:rsidRDefault="00D4222E" w:rsidP="00593E3E">
            <w:pPr>
              <w:snapToGrid w:val="0"/>
              <w:spacing w:line="360" w:lineRule="auto"/>
              <w:rPr>
                <w:rFonts w:eastAsia="仿宋"/>
                <w:sz w:val="24"/>
              </w:rPr>
            </w:pPr>
            <w:r>
              <w:rPr>
                <w:rFonts w:ascii="仿宋" w:eastAsia="仿宋" w:hAnsi="仿宋"/>
                <w:sz w:val="24"/>
              </w:rPr>
              <w:t xml:space="preserve">    </w:t>
            </w:r>
            <w:r w:rsidRPr="000F2EA1">
              <w:rPr>
                <w:rFonts w:eastAsia="仿宋"/>
                <w:sz w:val="24"/>
              </w:rPr>
              <w:t>[1]</w:t>
            </w:r>
            <w:r w:rsidRPr="00FF2A9C">
              <w:rPr>
                <w:rFonts w:ascii="仿宋" w:eastAsia="仿宋" w:hAnsi="仿宋" w:hint="eastAsia"/>
                <w:sz w:val="24"/>
              </w:rPr>
              <w:t>李松，杨倩，范李龙等</w:t>
            </w:r>
            <w:r w:rsidRPr="00FF2A9C">
              <w:rPr>
                <w:rFonts w:ascii="仿宋" w:eastAsia="仿宋" w:hAnsi="仿宋"/>
                <w:sz w:val="24"/>
              </w:rPr>
              <w:t xml:space="preserve">. </w:t>
            </w:r>
            <w:r w:rsidRPr="00FF2A9C">
              <w:rPr>
                <w:rFonts w:ascii="仿宋" w:eastAsia="仿宋" w:hAnsi="仿宋" w:hint="eastAsia"/>
                <w:sz w:val="24"/>
              </w:rPr>
              <w:t>碱性</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葡萄糖苷酶产生菌株的筛选、鉴定及部分酶学性质研究</w:t>
            </w:r>
            <w:r w:rsidRPr="003F73EF">
              <w:rPr>
                <w:rFonts w:eastAsia="仿宋"/>
                <w:sz w:val="24"/>
              </w:rPr>
              <w:t>[J].</w:t>
            </w:r>
            <w:r w:rsidRPr="00FF2A9C">
              <w:rPr>
                <w:rFonts w:ascii="仿宋" w:eastAsia="仿宋" w:hAnsi="仿宋" w:hint="eastAsia"/>
                <w:sz w:val="24"/>
              </w:rPr>
              <w:t>食品工业科，</w:t>
            </w:r>
            <w:r w:rsidRPr="003F73EF">
              <w:rPr>
                <w:rFonts w:eastAsia="仿宋"/>
                <w:sz w:val="24"/>
              </w:rPr>
              <w:t>2016,37(2):180-188</w:t>
            </w:r>
          </w:p>
          <w:p w:rsidR="00D4222E" w:rsidRPr="003F73EF" w:rsidRDefault="00D4222E" w:rsidP="00593E3E">
            <w:pPr>
              <w:snapToGrid w:val="0"/>
              <w:spacing w:line="360" w:lineRule="auto"/>
              <w:rPr>
                <w:rFonts w:eastAsia="仿宋"/>
                <w:sz w:val="24"/>
              </w:rPr>
            </w:pPr>
            <w:r>
              <w:rPr>
                <w:rFonts w:ascii="仿宋" w:eastAsia="仿宋" w:hAnsi="仿宋"/>
                <w:sz w:val="24"/>
              </w:rPr>
              <w:t xml:space="preserve">    </w:t>
            </w:r>
            <w:r w:rsidRPr="003F73EF">
              <w:rPr>
                <w:rFonts w:eastAsia="仿宋"/>
                <w:sz w:val="24"/>
              </w:rPr>
              <w:t xml:space="preserve">[2]Yeoh HH,Tan TK,Chua SL,et a1.Properties of </w:t>
            </w:r>
            <w:r w:rsidRPr="000F2EA1">
              <w:rPr>
                <w:rFonts w:eastAsia="仿宋"/>
                <w:sz w:val="24"/>
              </w:rPr>
              <w:t>β</w:t>
            </w:r>
            <w:r w:rsidRPr="003F73EF">
              <w:rPr>
                <w:rFonts w:eastAsia="仿宋"/>
                <w:sz w:val="24"/>
              </w:rPr>
              <w:t>-glucosidase purified from Aspergillus niger[J].MIRCEN Journal,1988,(4):425-430.</w:t>
            </w:r>
          </w:p>
          <w:p w:rsidR="00D4222E" w:rsidRDefault="00D4222E" w:rsidP="00593E3E">
            <w:pPr>
              <w:snapToGrid w:val="0"/>
              <w:spacing w:line="360" w:lineRule="auto"/>
              <w:ind w:firstLine="480"/>
              <w:rPr>
                <w:rFonts w:eastAsia="仿宋"/>
                <w:sz w:val="24"/>
              </w:rPr>
            </w:pPr>
            <w:r w:rsidRPr="000F2EA1">
              <w:rPr>
                <w:rFonts w:eastAsia="仿宋"/>
                <w:sz w:val="24"/>
              </w:rPr>
              <w:t>[3]</w:t>
            </w:r>
            <w:r w:rsidRPr="00FF2A9C">
              <w:rPr>
                <w:rFonts w:ascii="仿宋" w:eastAsia="仿宋" w:hAnsi="仿宋" w:hint="eastAsia"/>
                <w:sz w:val="24"/>
              </w:rPr>
              <w:t>宋欣</w:t>
            </w:r>
            <w:r w:rsidRPr="00FF2A9C">
              <w:rPr>
                <w:rFonts w:ascii="仿宋" w:eastAsia="仿宋" w:hAnsi="仿宋"/>
                <w:sz w:val="24"/>
              </w:rPr>
              <w:t>.</w:t>
            </w:r>
            <w:r w:rsidRPr="00FF2A9C">
              <w:rPr>
                <w:rFonts w:ascii="仿宋" w:eastAsia="仿宋" w:hAnsi="仿宋" w:hint="eastAsia"/>
                <w:sz w:val="24"/>
              </w:rPr>
              <w:t>一种将七叶苷用于高产</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葡萄糖苷酶产生菌的平板筛选的方法</w:t>
            </w:r>
            <w:r w:rsidRPr="003F73EF">
              <w:rPr>
                <w:rFonts w:eastAsia="仿宋"/>
                <w:sz w:val="24"/>
              </w:rPr>
              <w:t xml:space="preserve">[P].CN </w:t>
            </w:r>
            <w:smartTag w:uri="urn:schemas-microsoft-com:office:smarttags" w:element="chsdate">
              <w:smartTagPr>
                <w:attr w:name="Year" w:val="2008"/>
                <w:attr w:name="Month" w:val="5"/>
                <w:attr w:name="Day" w:val="14"/>
                <w:attr w:name="IsLunarDate" w:val="False"/>
                <w:attr w:name="IsROCDate" w:val="False"/>
              </w:smartTagPr>
              <w:smartTag w:uri="urn:schemas-microsoft-com:office:smarttags" w:element="chmetcnv">
                <w:smartTagPr>
                  <w:attr w:name="UnitName" w:val="a"/>
                  <w:attr w:name="SourceValue" w:val="101177699"/>
                  <w:attr w:name="HasSpace" w:val="False"/>
                  <w:attr w:name="Negative" w:val="False"/>
                  <w:attr w:name="NumberType" w:val="1"/>
                  <w:attr w:name="TCSC" w:val="0"/>
                </w:smartTagPr>
                <w:r w:rsidRPr="003F73EF">
                  <w:rPr>
                    <w:rFonts w:eastAsia="仿宋"/>
                    <w:sz w:val="24"/>
                  </w:rPr>
                  <w:t>101177699A</w:t>
                </w:r>
              </w:smartTag>
            </w:smartTag>
            <w:r w:rsidRPr="003F73EF">
              <w:rPr>
                <w:rFonts w:eastAsia="仿宋"/>
                <w:sz w:val="24"/>
              </w:rPr>
              <w:t>.</w:t>
            </w:r>
            <w:smartTag w:uri="urn:schemas-microsoft-com:office:smarttags" w:element="chsdate">
              <w:smartTagPr>
                <w:attr w:name="Year" w:val="2008"/>
                <w:attr w:name="Month" w:val="5"/>
                <w:attr w:name="Day" w:val="14"/>
                <w:attr w:name="IsLunarDate" w:val="False"/>
                <w:attr w:name="IsROCDate" w:val="False"/>
              </w:smartTagPr>
              <w:r w:rsidRPr="003F73EF">
                <w:rPr>
                  <w:rFonts w:eastAsia="仿宋"/>
                  <w:sz w:val="24"/>
                </w:rPr>
                <w:t>2008-05-14</w:t>
              </w:r>
            </w:smartTag>
            <w:r w:rsidRPr="003F73EF">
              <w:rPr>
                <w:rFonts w:eastAsia="仿宋"/>
                <w:sz w:val="24"/>
              </w:rPr>
              <w:t>.</w:t>
            </w:r>
          </w:p>
          <w:p w:rsidR="00D4222E" w:rsidRPr="000F2EA1" w:rsidRDefault="00D4222E" w:rsidP="00593E3E">
            <w:pPr>
              <w:snapToGrid w:val="0"/>
              <w:spacing w:line="360" w:lineRule="auto"/>
              <w:ind w:firstLine="480"/>
              <w:rPr>
                <w:rFonts w:eastAsia="仿宋"/>
                <w:sz w:val="24"/>
              </w:rPr>
            </w:pPr>
            <w:r>
              <w:rPr>
                <w:rFonts w:eastAsia="仿宋"/>
                <w:sz w:val="24"/>
              </w:rPr>
              <w:t>[4</w:t>
            </w:r>
            <w:r w:rsidRPr="000F2EA1">
              <w:rPr>
                <w:rFonts w:eastAsia="仿宋"/>
                <w:sz w:val="24"/>
              </w:rPr>
              <w:t>]</w:t>
            </w:r>
            <w:r w:rsidRPr="000F2EA1">
              <w:rPr>
                <w:rFonts w:eastAsia="仿宋" w:hint="eastAsia"/>
                <w:sz w:val="24"/>
              </w:rPr>
              <w:t>张莉</w:t>
            </w:r>
            <w:r w:rsidRPr="000F2EA1">
              <w:rPr>
                <w:rFonts w:eastAsia="仿宋"/>
                <w:sz w:val="24"/>
              </w:rPr>
              <w:t>,</w:t>
            </w:r>
            <w:r w:rsidRPr="000F2EA1">
              <w:rPr>
                <w:rFonts w:eastAsia="仿宋" w:hint="eastAsia"/>
                <w:sz w:val="24"/>
              </w:rPr>
              <w:t>王婧</w:t>
            </w:r>
            <w:r w:rsidRPr="000F2EA1">
              <w:rPr>
                <w:rFonts w:eastAsia="仿宋"/>
                <w:sz w:val="24"/>
              </w:rPr>
              <w:t>,</w:t>
            </w:r>
            <w:r w:rsidRPr="000F2EA1">
              <w:rPr>
                <w:rFonts w:eastAsia="仿宋" w:hint="eastAsia"/>
                <w:sz w:val="24"/>
              </w:rPr>
              <w:t>杨婷</w:t>
            </w:r>
            <w:r w:rsidRPr="000F2EA1">
              <w:rPr>
                <w:rFonts w:eastAsia="仿宋"/>
                <w:sz w:val="24"/>
              </w:rPr>
              <w:t>,</w:t>
            </w:r>
            <w:r w:rsidRPr="000F2EA1">
              <w:rPr>
                <w:rFonts w:eastAsia="仿宋" w:hint="eastAsia"/>
                <w:sz w:val="24"/>
              </w:rPr>
              <w:t>马腾臻</w:t>
            </w:r>
            <w:r w:rsidRPr="000F2EA1">
              <w:rPr>
                <w:rFonts w:eastAsia="仿宋"/>
                <w:sz w:val="24"/>
              </w:rPr>
              <w:t>,</w:t>
            </w:r>
            <w:r w:rsidRPr="000F2EA1">
              <w:rPr>
                <w:rFonts w:eastAsia="仿宋" w:hint="eastAsia"/>
                <w:sz w:val="24"/>
              </w:rPr>
              <w:t>程超</w:t>
            </w:r>
            <w:r w:rsidRPr="000F2EA1">
              <w:rPr>
                <w:rFonts w:eastAsia="仿宋"/>
                <w:sz w:val="24"/>
              </w:rPr>
              <w:t>,</w:t>
            </w:r>
            <w:r w:rsidRPr="000F2EA1">
              <w:rPr>
                <w:rFonts w:eastAsia="仿宋" w:hint="eastAsia"/>
                <w:sz w:val="24"/>
              </w:rPr>
              <w:t>祝霞</w:t>
            </w:r>
            <w:r w:rsidRPr="000F2EA1">
              <w:rPr>
                <w:rFonts w:eastAsia="仿宋"/>
                <w:sz w:val="24"/>
              </w:rPr>
              <w:t>,</w:t>
            </w:r>
            <w:r w:rsidRPr="000F2EA1">
              <w:rPr>
                <w:rFonts w:eastAsia="仿宋" w:hint="eastAsia"/>
                <w:sz w:val="24"/>
              </w:rPr>
              <w:t>盛文军</w:t>
            </w:r>
            <w:r w:rsidRPr="000F2EA1">
              <w:rPr>
                <w:rFonts w:eastAsia="仿宋"/>
                <w:sz w:val="24"/>
              </w:rPr>
              <w:t>,</w:t>
            </w:r>
            <w:r w:rsidRPr="000F2EA1">
              <w:rPr>
                <w:rFonts w:eastAsia="仿宋" w:hint="eastAsia"/>
                <w:sz w:val="24"/>
              </w:rPr>
              <w:t>韩舜愈</w:t>
            </w:r>
            <w:r w:rsidRPr="000F2EA1">
              <w:rPr>
                <w:rFonts w:eastAsia="仿宋"/>
                <w:sz w:val="24"/>
              </w:rPr>
              <w:t xml:space="preserve">. </w:t>
            </w:r>
            <w:r w:rsidRPr="000F2EA1">
              <w:rPr>
                <w:rFonts w:eastAsia="仿宋" w:hint="eastAsia"/>
                <w:sz w:val="24"/>
              </w:rPr>
              <w:t>产β</w:t>
            </w:r>
            <w:r w:rsidRPr="000F2EA1">
              <w:rPr>
                <w:rFonts w:eastAsia="仿宋"/>
                <w:sz w:val="24"/>
              </w:rPr>
              <w:t>-</w:t>
            </w:r>
            <w:r w:rsidRPr="000F2EA1">
              <w:rPr>
                <w:rFonts w:eastAsia="仿宋" w:hint="eastAsia"/>
                <w:sz w:val="24"/>
              </w:rPr>
              <w:t>葡萄糖苷酶酿酒酵母菌株紫外诱变选育及酶学性质分析</w:t>
            </w:r>
            <w:r w:rsidRPr="000F2EA1">
              <w:rPr>
                <w:rFonts w:eastAsia="仿宋"/>
                <w:sz w:val="24"/>
              </w:rPr>
              <w:t xml:space="preserve">[J]. </w:t>
            </w:r>
            <w:r w:rsidRPr="000F2EA1">
              <w:rPr>
                <w:rFonts w:eastAsia="仿宋" w:hint="eastAsia"/>
                <w:sz w:val="24"/>
              </w:rPr>
              <w:t>食品工业科技</w:t>
            </w:r>
            <w:r w:rsidRPr="000F2EA1">
              <w:rPr>
                <w:rFonts w:eastAsia="仿宋"/>
                <w:sz w:val="24"/>
              </w:rPr>
              <w:t>,2015,(20):220-224.</w:t>
            </w:r>
          </w:p>
          <w:p w:rsidR="00D4222E" w:rsidRPr="00FF2A9C" w:rsidRDefault="00D4222E" w:rsidP="00593E3E">
            <w:pPr>
              <w:snapToGrid w:val="0"/>
              <w:spacing w:line="360" w:lineRule="auto"/>
              <w:rPr>
                <w:rFonts w:ascii="仿宋" w:eastAsia="仿宋" w:hAnsi="仿宋"/>
                <w:sz w:val="24"/>
              </w:rPr>
            </w:pPr>
            <w:r>
              <w:rPr>
                <w:rFonts w:ascii="仿宋" w:eastAsia="仿宋" w:hAnsi="仿宋"/>
                <w:sz w:val="24"/>
              </w:rPr>
              <w:t xml:space="preserve">    </w:t>
            </w:r>
            <w:r w:rsidRPr="000F2EA1">
              <w:rPr>
                <w:rFonts w:eastAsia="仿宋"/>
                <w:sz w:val="24"/>
              </w:rPr>
              <w:t>[</w:t>
            </w:r>
            <w:r>
              <w:rPr>
                <w:rFonts w:eastAsia="仿宋"/>
                <w:sz w:val="24"/>
              </w:rPr>
              <w:t>5</w:t>
            </w:r>
            <w:r w:rsidRPr="000F2EA1">
              <w:rPr>
                <w:rFonts w:eastAsia="仿宋"/>
                <w:sz w:val="24"/>
              </w:rPr>
              <w:t>]</w:t>
            </w:r>
            <w:r w:rsidRPr="00FF2A9C">
              <w:rPr>
                <w:rFonts w:ascii="仿宋" w:eastAsia="仿宋" w:hAnsi="仿宋" w:hint="eastAsia"/>
                <w:sz w:val="24"/>
              </w:rPr>
              <w:t>陈娜，付传颖，张玉新等</w:t>
            </w:r>
            <w:r w:rsidRPr="00FF2A9C">
              <w:rPr>
                <w:rFonts w:ascii="仿宋" w:eastAsia="仿宋" w:hAnsi="仿宋"/>
                <w:sz w:val="24"/>
              </w:rPr>
              <w:t>.</w:t>
            </w:r>
            <w:r w:rsidRPr="00FF2A9C">
              <w:rPr>
                <w:rFonts w:ascii="仿宋" w:eastAsia="仿宋" w:hAnsi="仿宋" w:hint="eastAsia"/>
                <w:sz w:val="24"/>
              </w:rPr>
              <w:t>黑曲霉高产</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葡萄糖苷酶菌株的诱变、筛选及发酵条件优化</w:t>
            </w:r>
            <w:r w:rsidRPr="003E52EE">
              <w:rPr>
                <w:rFonts w:eastAsia="仿宋"/>
                <w:sz w:val="24"/>
              </w:rPr>
              <w:t>[J]</w:t>
            </w:r>
            <w:r w:rsidRPr="00FF2A9C">
              <w:rPr>
                <w:rFonts w:ascii="仿宋" w:eastAsia="仿宋" w:hAnsi="仿宋"/>
                <w:sz w:val="24"/>
              </w:rPr>
              <w:t>.</w:t>
            </w:r>
            <w:r w:rsidRPr="00FF2A9C">
              <w:rPr>
                <w:rFonts w:ascii="仿宋" w:eastAsia="仿宋" w:hAnsi="仿宋" w:hint="eastAsia"/>
                <w:sz w:val="24"/>
              </w:rPr>
              <w:t>基因组学与应用生物学，</w:t>
            </w:r>
            <w:r w:rsidRPr="00E85456">
              <w:rPr>
                <w:rFonts w:eastAsia="仿宋"/>
                <w:sz w:val="24"/>
              </w:rPr>
              <w:t>2016,35(4):901-906</w:t>
            </w:r>
            <w:r w:rsidRPr="00FF2A9C">
              <w:rPr>
                <w:rFonts w:ascii="仿宋" w:eastAsia="仿宋" w:hAnsi="仿宋"/>
                <w:sz w:val="24"/>
              </w:rPr>
              <w:t>.</w:t>
            </w:r>
          </w:p>
          <w:p w:rsidR="00D4222E" w:rsidRPr="003F73EF" w:rsidRDefault="00D4222E" w:rsidP="00593E3E">
            <w:pPr>
              <w:snapToGrid w:val="0"/>
              <w:spacing w:line="360" w:lineRule="auto"/>
              <w:rPr>
                <w:rFonts w:eastAsia="仿宋"/>
                <w:sz w:val="24"/>
              </w:rPr>
            </w:pPr>
            <w:r>
              <w:rPr>
                <w:rFonts w:ascii="仿宋" w:eastAsia="仿宋" w:hAnsi="仿宋"/>
                <w:sz w:val="24"/>
              </w:rPr>
              <w:t xml:space="preserve">    </w:t>
            </w:r>
            <w:r w:rsidRPr="00E85456">
              <w:rPr>
                <w:rFonts w:eastAsia="仿宋"/>
                <w:sz w:val="24"/>
              </w:rPr>
              <w:t>[6]</w:t>
            </w:r>
            <w:r w:rsidRPr="00FF2A9C">
              <w:rPr>
                <w:rFonts w:ascii="仿宋" w:eastAsia="仿宋" w:hAnsi="仿宋" w:hint="eastAsia"/>
                <w:sz w:val="24"/>
              </w:rPr>
              <w:t>任建伟</w:t>
            </w:r>
            <w:r w:rsidRPr="00FF2A9C">
              <w:rPr>
                <w:rFonts w:ascii="仿宋" w:eastAsia="仿宋" w:hAnsi="仿宋"/>
                <w:sz w:val="24"/>
              </w:rPr>
              <w:t>.</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葡萄糖苷酶高产菌株选育及发酵条件优化</w:t>
            </w:r>
            <w:r w:rsidRPr="003F73EF">
              <w:rPr>
                <w:rFonts w:eastAsia="仿宋"/>
                <w:sz w:val="24"/>
              </w:rPr>
              <w:t>[D].</w:t>
            </w:r>
            <w:r w:rsidRPr="00FF2A9C">
              <w:rPr>
                <w:rFonts w:ascii="仿宋" w:eastAsia="仿宋" w:hAnsi="仿宋" w:hint="eastAsia"/>
                <w:sz w:val="24"/>
              </w:rPr>
              <w:t>浙江</w:t>
            </w:r>
            <w:r w:rsidRPr="00FF2A9C">
              <w:rPr>
                <w:rFonts w:ascii="仿宋" w:eastAsia="仿宋" w:hAnsi="仿宋"/>
                <w:sz w:val="24"/>
              </w:rPr>
              <w:t>:</w:t>
            </w:r>
            <w:r w:rsidRPr="00FF2A9C">
              <w:rPr>
                <w:rFonts w:ascii="仿宋" w:eastAsia="仿宋" w:hAnsi="仿宋" w:hint="eastAsia"/>
                <w:sz w:val="24"/>
              </w:rPr>
              <w:t>浙江大学</w:t>
            </w:r>
            <w:r w:rsidRPr="00FF2A9C">
              <w:rPr>
                <w:rFonts w:ascii="仿宋" w:eastAsia="仿宋" w:hAnsi="仿宋"/>
                <w:sz w:val="24"/>
              </w:rPr>
              <w:t>,</w:t>
            </w:r>
            <w:r w:rsidRPr="003F73EF">
              <w:rPr>
                <w:rFonts w:eastAsia="仿宋"/>
                <w:sz w:val="24"/>
              </w:rPr>
              <w:t>2015:</w:t>
            </w:r>
            <w:r>
              <w:rPr>
                <w:rFonts w:eastAsia="仿宋"/>
                <w:sz w:val="24"/>
              </w:rPr>
              <w:t>22</w:t>
            </w:r>
            <w:r w:rsidRPr="003F73EF">
              <w:rPr>
                <w:rFonts w:eastAsia="仿宋"/>
                <w:sz w:val="24"/>
              </w:rPr>
              <w:t>-</w:t>
            </w:r>
            <w:r>
              <w:rPr>
                <w:rFonts w:eastAsia="仿宋"/>
                <w:sz w:val="24"/>
              </w:rPr>
              <w:t>2</w:t>
            </w:r>
            <w:r w:rsidRPr="003F73EF">
              <w:rPr>
                <w:rFonts w:eastAsia="仿宋"/>
                <w:sz w:val="24"/>
              </w:rPr>
              <w:t>8.</w:t>
            </w:r>
          </w:p>
          <w:p w:rsidR="00D4222E" w:rsidRDefault="00D4222E" w:rsidP="00593E3E">
            <w:pPr>
              <w:snapToGrid w:val="0"/>
              <w:spacing w:line="360" w:lineRule="auto"/>
              <w:ind w:firstLine="480"/>
              <w:rPr>
                <w:rFonts w:ascii="仿宋" w:eastAsia="仿宋" w:hAnsi="仿宋"/>
                <w:sz w:val="24"/>
              </w:rPr>
            </w:pPr>
            <w:r w:rsidRPr="0002769A">
              <w:rPr>
                <w:rFonts w:eastAsia="黑体"/>
                <w:sz w:val="24"/>
              </w:rPr>
              <w:t>[7]</w:t>
            </w:r>
            <w:r w:rsidRPr="0002769A">
              <w:rPr>
                <w:rFonts w:ascii="仿宋" w:eastAsia="仿宋" w:hAnsi="仿宋" w:hint="eastAsia"/>
                <w:sz w:val="24"/>
              </w:rPr>
              <w:t>李敏霞</w:t>
            </w:r>
            <w:r>
              <w:rPr>
                <w:rFonts w:ascii="仿宋" w:eastAsia="仿宋" w:hAnsi="仿宋"/>
                <w:sz w:val="24"/>
              </w:rPr>
              <w:t>.</w:t>
            </w:r>
            <w:r w:rsidRPr="0002769A">
              <w:rPr>
                <w:rFonts w:ascii="仿宋" w:eastAsia="仿宋" w:hAnsi="仿宋" w:hint="eastAsia"/>
                <w:sz w:val="24"/>
              </w:rPr>
              <w:t>提高木霉属纤维素酶系中</w:t>
            </w:r>
            <w:r w:rsidRPr="000F2EA1">
              <w:rPr>
                <w:rFonts w:eastAsia="仿宋" w:hint="eastAsia"/>
                <w:sz w:val="24"/>
              </w:rPr>
              <w:t>β</w:t>
            </w:r>
            <w:r w:rsidRPr="0002769A">
              <w:rPr>
                <w:rFonts w:ascii="仿宋" w:eastAsia="仿宋" w:hAnsi="仿宋"/>
                <w:sz w:val="24"/>
              </w:rPr>
              <w:t>-</w:t>
            </w:r>
            <w:r w:rsidRPr="0002769A">
              <w:rPr>
                <w:rFonts w:ascii="仿宋" w:eastAsia="仿宋" w:hAnsi="仿宋" w:hint="eastAsia"/>
                <w:sz w:val="24"/>
              </w:rPr>
              <w:t>葡萄糖苷酶活性的研究</w:t>
            </w:r>
            <w:r w:rsidRPr="000E1B5D">
              <w:rPr>
                <w:rFonts w:eastAsia="仿宋"/>
                <w:sz w:val="24"/>
              </w:rPr>
              <w:t>[D]</w:t>
            </w:r>
            <w:r w:rsidRPr="0002769A">
              <w:rPr>
                <w:rFonts w:ascii="仿宋" w:eastAsia="仿宋" w:hAnsi="仿宋"/>
                <w:sz w:val="24"/>
              </w:rPr>
              <w:t>.</w:t>
            </w:r>
            <w:r w:rsidRPr="0002769A">
              <w:rPr>
                <w:rFonts w:ascii="仿宋" w:eastAsia="仿宋" w:hAnsi="仿宋" w:hint="eastAsia"/>
                <w:sz w:val="24"/>
              </w:rPr>
              <w:t>齐鲁工业</w:t>
            </w:r>
            <w:r w:rsidRPr="0002769A">
              <w:rPr>
                <w:rFonts w:ascii="仿宋" w:eastAsia="仿宋" w:hAnsi="仿宋" w:hint="eastAsia"/>
                <w:sz w:val="24"/>
              </w:rPr>
              <w:lastRenderedPageBreak/>
              <w:t>大学</w:t>
            </w:r>
            <w:r w:rsidRPr="0002769A">
              <w:rPr>
                <w:rFonts w:ascii="仿宋" w:eastAsia="仿宋" w:hAnsi="仿宋"/>
                <w:sz w:val="24"/>
              </w:rPr>
              <w:t>,</w:t>
            </w:r>
            <w:r w:rsidRPr="000E1B5D">
              <w:rPr>
                <w:rFonts w:eastAsia="仿宋"/>
                <w:sz w:val="24"/>
              </w:rPr>
              <w:t>2014.</w:t>
            </w:r>
          </w:p>
          <w:p w:rsidR="00D4222E" w:rsidRDefault="00D4222E" w:rsidP="00593E3E">
            <w:pPr>
              <w:snapToGrid w:val="0"/>
              <w:spacing w:line="360" w:lineRule="auto"/>
              <w:ind w:firstLine="480"/>
              <w:rPr>
                <w:rFonts w:eastAsia="仿宋"/>
                <w:sz w:val="24"/>
              </w:rPr>
            </w:pPr>
            <w:r w:rsidRPr="000E1B5D">
              <w:rPr>
                <w:rFonts w:eastAsia="仿宋"/>
                <w:sz w:val="24"/>
              </w:rPr>
              <w:t>[8]</w:t>
            </w:r>
            <w:r w:rsidRPr="000E1B5D">
              <w:rPr>
                <w:rFonts w:ascii="仿宋" w:eastAsia="仿宋" w:hAnsi="仿宋" w:hint="eastAsia"/>
                <w:sz w:val="24"/>
              </w:rPr>
              <w:t>潘艳</w:t>
            </w:r>
            <w:r w:rsidRPr="000E1B5D">
              <w:rPr>
                <w:rFonts w:ascii="仿宋" w:eastAsia="仿宋" w:hAnsi="仿宋"/>
                <w:sz w:val="24"/>
              </w:rPr>
              <w:t>,</w:t>
            </w:r>
            <w:r w:rsidRPr="000E1B5D">
              <w:rPr>
                <w:rFonts w:ascii="仿宋" w:eastAsia="仿宋" w:hAnsi="仿宋" w:hint="eastAsia"/>
                <w:sz w:val="24"/>
              </w:rPr>
              <w:t>张益波</w:t>
            </w:r>
            <w:r w:rsidRPr="000E1B5D">
              <w:rPr>
                <w:rFonts w:ascii="仿宋" w:eastAsia="仿宋" w:hAnsi="仿宋"/>
                <w:sz w:val="24"/>
              </w:rPr>
              <w:t>,</w:t>
            </w:r>
            <w:r w:rsidRPr="000E1B5D">
              <w:rPr>
                <w:rFonts w:ascii="仿宋" w:eastAsia="仿宋" w:hAnsi="仿宋" w:hint="eastAsia"/>
                <w:sz w:val="24"/>
              </w:rPr>
              <w:t>郭志敏</w:t>
            </w:r>
            <w:r w:rsidRPr="000E1B5D">
              <w:rPr>
                <w:rFonts w:ascii="仿宋" w:eastAsia="仿宋" w:hAnsi="仿宋"/>
                <w:sz w:val="24"/>
              </w:rPr>
              <w:t>,</w:t>
            </w:r>
            <w:r w:rsidRPr="000E1B5D">
              <w:rPr>
                <w:rFonts w:ascii="仿宋" w:eastAsia="仿宋" w:hAnsi="仿宋" w:hint="eastAsia"/>
                <w:sz w:val="24"/>
              </w:rPr>
              <w:t>王诗雨</w:t>
            </w:r>
            <w:r w:rsidRPr="000E1B5D">
              <w:rPr>
                <w:rFonts w:ascii="仿宋" w:eastAsia="仿宋" w:hAnsi="仿宋"/>
                <w:sz w:val="24"/>
              </w:rPr>
              <w:t>,</w:t>
            </w:r>
            <w:r w:rsidRPr="000E1B5D">
              <w:rPr>
                <w:rFonts w:ascii="仿宋" w:eastAsia="仿宋" w:hAnsi="仿宋" w:hint="eastAsia"/>
                <w:sz w:val="24"/>
              </w:rPr>
              <w:t>邢慧萌</w:t>
            </w:r>
            <w:r w:rsidRPr="000E1B5D">
              <w:rPr>
                <w:rFonts w:ascii="仿宋" w:eastAsia="仿宋" w:hAnsi="仿宋"/>
                <w:sz w:val="24"/>
              </w:rPr>
              <w:t>,</w:t>
            </w:r>
            <w:r w:rsidRPr="000E1B5D">
              <w:rPr>
                <w:rFonts w:ascii="仿宋" w:eastAsia="仿宋" w:hAnsi="仿宋" w:hint="eastAsia"/>
                <w:sz w:val="24"/>
              </w:rPr>
              <w:t>林风</w:t>
            </w:r>
            <w:r w:rsidRPr="000E1B5D">
              <w:rPr>
                <w:rFonts w:ascii="仿宋" w:eastAsia="仿宋" w:hAnsi="仿宋"/>
                <w:sz w:val="24"/>
              </w:rPr>
              <w:t>,</w:t>
            </w:r>
            <w:r w:rsidRPr="000E1B5D">
              <w:rPr>
                <w:rFonts w:ascii="仿宋" w:eastAsia="仿宋" w:hAnsi="仿宋" w:hint="eastAsia"/>
                <w:sz w:val="24"/>
              </w:rPr>
              <w:t>滕利荣</w:t>
            </w:r>
            <w:r w:rsidRPr="000E1B5D">
              <w:rPr>
                <w:rFonts w:ascii="仿宋" w:eastAsia="仿宋" w:hAnsi="仿宋"/>
                <w:sz w:val="24"/>
              </w:rPr>
              <w:t>,</w:t>
            </w:r>
            <w:r w:rsidRPr="000E1B5D">
              <w:rPr>
                <w:rFonts w:ascii="仿宋" w:eastAsia="仿宋" w:hAnsi="仿宋" w:hint="eastAsia"/>
                <w:sz w:val="24"/>
              </w:rPr>
              <w:t>侯阿澧</w:t>
            </w:r>
            <w:r w:rsidRPr="000E1B5D">
              <w:rPr>
                <w:rFonts w:ascii="仿宋" w:eastAsia="仿宋" w:hAnsi="仿宋"/>
                <w:sz w:val="24"/>
              </w:rPr>
              <w:t xml:space="preserve">. </w:t>
            </w:r>
            <w:r w:rsidRPr="000E1B5D">
              <w:rPr>
                <w:rFonts w:ascii="仿宋" w:eastAsia="仿宋" w:hAnsi="仿宋" w:hint="eastAsia"/>
                <w:sz w:val="24"/>
              </w:rPr>
              <w:t>β</w:t>
            </w:r>
            <w:r w:rsidRPr="000E1B5D">
              <w:rPr>
                <w:rFonts w:ascii="仿宋" w:eastAsia="仿宋" w:hAnsi="仿宋"/>
                <w:sz w:val="24"/>
              </w:rPr>
              <w:t>-</w:t>
            </w:r>
            <w:r w:rsidRPr="000E1B5D">
              <w:rPr>
                <w:rFonts w:ascii="仿宋" w:eastAsia="仿宋" w:hAnsi="仿宋" w:hint="eastAsia"/>
                <w:sz w:val="24"/>
              </w:rPr>
              <w:t>葡萄糖苷酶高产菌株筛选、诱变及其发酵的研究</w:t>
            </w:r>
            <w:r w:rsidRPr="000E1B5D">
              <w:rPr>
                <w:rFonts w:eastAsia="仿宋"/>
                <w:sz w:val="24"/>
              </w:rPr>
              <w:t>[J]</w:t>
            </w:r>
            <w:r>
              <w:rPr>
                <w:rFonts w:ascii="仿宋" w:eastAsia="仿宋" w:hAnsi="仿宋"/>
                <w:sz w:val="24"/>
              </w:rPr>
              <w:t>.</w:t>
            </w:r>
            <w:r w:rsidRPr="000E1B5D">
              <w:rPr>
                <w:rFonts w:ascii="仿宋" w:eastAsia="仿宋" w:hAnsi="仿宋" w:hint="eastAsia"/>
                <w:sz w:val="24"/>
              </w:rPr>
              <w:t>食品研究与开发</w:t>
            </w:r>
            <w:r w:rsidRPr="000E1B5D">
              <w:rPr>
                <w:rFonts w:ascii="仿宋" w:eastAsia="仿宋" w:hAnsi="仿宋"/>
                <w:sz w:val="24"/>
              </w:rPr>
              <w:t>,</w:t>
            </w:r>
            <w:r w:rsidRPr="000E1B5D">
              <w:rPr>
                <w:rFonts w:eastAsia="仿宋"/>
                <w:sz w:val="24"/>
              </w:rPr>
              <w:t>2012,(05):149-152.</w:t>
            </w:r>
          </w:p>
          <w:p w:rsidR="00D4222E" w:rsidRDefault="00D4222E" w:rsidP="00593E3E">
            <w:pPr>
              <w:snapToGrid w:val="0"/>
              <w:spacing w:line="360" w:lineRule="auto"/>
              <w:ind w:firstLine="480"/>
              <w:rPr>
                <w:rFonts w:eastAsia="仿宋"/>
                <w:sz w:val="24"/>
              </w:rPr>
            </w:pPr>
            <w:r w:rsidRPr="00BE3ADE">
              <w:rPr>
                <w:rFonts w:eastAsia="仿宋"/>
                <w:sz w:val="24"/>
              </w:rPr>
              <w:t>[9]</w:t>
            </w:r>
            <w:r w:rsidRPr="00BE3ADE">
              <w:rPr>
                <w:rFonts w:ascii="仿宋" w:eastAsia="仿宋" w:hAnsi="仿宋" w:hint="eastAsia"/>
                <w:sz w:val="24"/>
              </w:rPr>
              <w:t>崔乐芳</w:t>
            </w:r>
            <w:r w:rsidRPr="00BE3ADE">
              <w:rPr>
                <w:rFonts w:ascii="仿宋" w:eastAsia="仿宋" w:hAnsi="仿宋"/>
                <w:sz w:val="24"/>
              </w:rPr>
              <w:t xml:space="preserve">. </w:t>
            </w:r>
            <w:r w:rsidRPr="00BE3ADE">
              <w:rPr>
                <w:rFonts w:ascii="仿宋" w:eastAsia="仿宋" w:hAnsi="仿宋" w:hint="eastAsia"/>
                <w:sz w:val="24"/>
              </w:rPr>
              <w:t>产β</w:t>
            </w:r>
            <w:r w:rsidRPr="00BE3ADE">
              <w:rPr>
                <w:rFonts w:ascii="仿宋" w:eastAsia="仿宋" w:hAnsi="仿宋"/>
                <w:sz w:val="24"/>
              </w:rPr>
              <w:t>-</w:t>
            </w:r>
            <w:r w:rsidRPr="00BE3ADE">
              <w:rPr>
                <w:rFonts w:ascii="仿宋" w:eastAsia="仿宋" w:hAnsi="仿宋" w:hint="eastAsia"/>
                <w:sz w:val="24"/>
              </w:rPr>
              <w:t>葡萄糖苷酶菌株诱变选育及酶的分离纯化</w:t>
            </w:r>
            <w:r w:rsidRPr="00BE3ADE">
              <w:rPr>
                <w:rFonts w:eastAsia="仿宋"/>
                <w:sz w:val="24"/>
              </w:rPr>
              <w:t>[D]</w:t>
            </w:r>
            <w:r w:rsidRPr="00BE3ADE">
              <w:rPr>
                <w:rFonts w:ascii="仿宋" w:eastAsia="仿宋" w:hAnsi="仿宋"/>
                <w:sz w:val="24"/>
              </w:rPr>
              <w:t>.</w:t>
            </w:r>
            <w:r w:rsidRPr="00BE3ADE">
              <w:rPr>
                <w:rFonts w:ascii="仿宋" w:eastAsia="仿宋" w:hAnsi="仿宋" w:hint="eastAsia"/>
                <w:sz w:val="24"/>
              </w:rPr>
              <w:t>大连理工大学</w:t>
            </w:r>
            <w:r w:rsidRPr="00BE3ADE">
              <w:rPr>
                <w:rFonts w:ascii="仿宋" w:eastAsia="仿宋" w:hAnsi="仿宋"/>
                <w:sz w:val="24"/>
              </w:rPr>
              <w:t>,</w:t>
            </w:r>
            <w:r w:rsidRPr="00BE3ADE">
              <w:rPr>
                <w:rFonts w:eastAsia="仿宋"/>
                <w:sz w:val="24"/>
              </w:rPr>
              <w:t>2013.</w:t>
            </w:r>
          </w:p>
          <w:p w:rsidR="00D4222E" w:rsidRPr="00E85456" w:rsidRDefault="00D4222E" w:rsidP="00593E3E">
            <w:pPr>
              <w:snapToGrid w:val="0"/>
              <w:spacing w:line="360" w:lineRule="auto"/>
              <w:ind w:firstLine="480"/>
              <w:rPr>
                <w:rFonts w:eastAsia="仿宋"/>
                <w:sz w:val="24"/>
              </w:rPr>
            </w:pPr>
            <w:r w:rsidRPr="00E85456">
              <w:rPr>
                <w:rFonts w:eastAsia="仿宋"/>
                <w:sz w:val="24"/>
              </w:rPr>
              <w:t>[10]</w:t>
            </w:r>
            <w:r w:rsidRPr="00FF2A9C">
              <w:rPr>
                <w:rFonts w:ascii="仿宋" w:eastAsia="仿宋" w:hAnsi="仿宋" w:hint="eastAsia"/>
                <w:sz w:val="24"/>
              </w:rPr>
              <w:t>王春丽</w:t>
            </w:r>
            <w:r w:rsidRPr="00FF2A9C">
              <w:rPr>
                <w:rFonts w:ascii="仿宋" w:eastAsia="仿宋" w:hAnsi="仿宋"/>
                <w:sz w:val="24"/>
              </w:rPr>
              <w:t>.</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葡萄糖苷酶高产菌株的选育及玉米芯的诱导作用研究</w:t>
            </w:r>
            <w:r w:rsidRPr="003F73EF">
              <w:rPr>
                <w:rFonts w:eastAsia="仿宋"/>
                <w:sz w:val="24"/>
              </w:rPr>
              <w:t>[D].</w:t>
            </w:r>
            <w:r w:rsidRPr="00FF2A9C">
              <w:rPr>
                <w:rFonts w:ascii="仿宋" w:eastAsia="仿宋" w:hAnsi="仿宋"/>
                <w:sz w:val="24"/>
              </w:rPr>
              <w:t xml:space="preserve"> </w:t>
            </w:r>
            <w:r w:rsidRPr="00FF2A9C">
              <w:rPr>
                <w:rFonts w:ascii="仿宋" w:eastAsia="仿宋" w:hAnsi="仿宋" w:hint="eastAsia"/>
                <w:sz w:val="24"/>
              </w:rPr>
              <w:t>北京</w:t>
            </w:r>
            <w:r w:rsidRPr="00FF2A9C">
              <w:rPr>
                <w:rFonts w:ascii="仿宋" w:eastAsia="仿宋" w:hAnsi="仿宋"/>
                <w:sz w:val="24"/>
              </w:rPr>
              <w:t xml:space="preserve">: </w:t>
            </w:r>
            <w:r w:rsidRPr="00FF2A9C">
              <w:rPr>
                <w:rFonts w:ascii="仿宋" w:eastAsia="仿宋" w:hAnsi="仿宋" w:hint="eastAsia"/>
                <w:sz w:val="24"/>
              </w:rPr>
              <w:t>北京化工大学</w:t>
            </w:r>
            <w:r w:rsidRPr="003F73EF">
              <w:rPr>
                <w:rFonts w:eastAsia="仿宋"/>
                <w:sz w:val="24"/>
              </w:rPr>
              <w:t>,2010:</w:t>
            </w:r>
            <w:r>
              <w:rPr>
                <w:rFonts w:eastAsia="仿宋"/>
                <w:sz w:val="24"/>
              </w:rPr>
              <w:t>33-40</w:t>
            </w:r>
            <w:r w:rsidRPr="003F73EF">
              <w:rPr>
                <w:rFonts w:eastAsia="仿宋"/>
                <w:sz w:val="24"/>
              </w:rPr>
              <w:t>.</w:t>
            </w:r>
          </w:p>
          <w:p w:rsidR="00D4222E" w:rsidRPr="003F73EF" w:rsidRDefault="00D4222E" w:rsidP="00593E3E">
            <w:pPr>
              <w:snapToGrid w:val="0"/>
              <w:spacing w:line="360" w:lineRule="auto"/>
              <w:rPr>
                <w:rFonts w:eastAsia="仿宋"/>
                <w:sz w:val="24"/>
              </w:rPr>
            </w:pPr>
            <w:r>
              <w:rPr>
                <w:rFonts w:ascii="仿宋" w:eastAsia="仿宋" w:hAnsi="仿宋"/>
                <w:sz w:val="24"/>
              </w:rPr>
              <w:t xml:space="preserve">    </w:t>
            </w:r>
            <w:r w:rsidRPr="00E85456">
              <w:rPr>
                <w:rFonts w:eastAsia="仿宋"/>
                <w:sz w:val="24"/>
              </w:rPr>
              <w:t>[11]</w:t>
            </w:r>
            <w:r w:rsidRPr="00FF2A9C">
              <w:rPr>
                <w:rFonts w:ascii="仿宋" w:eastAsia="仿宋" w:hAnsi="仿宋" w:hint="eastAsia"/>
                <w:sz w:val="24"/>
              </w:rPr>
              <w:t>钟立霞</w:t>
            </w:r>
            <w:r w:rsidRPr="00FF2A9C">
              <w:rPr>
                <w:rFonts w:ascii="仿宋" w:eastAsia="仿宋" w:hAnsi="仿宋"/>
                <w:sz w:val="24"/>
              </w:rPr>
              <w:t>.</w:t>
            </w:r>
            <w:r w:rsidRPr="00FF2A9C">
              <w:rPr>
                <w:rFonts w:ascii="仿宋" w:eastAsia="仿宋" w:hAnsi="仿宋" w:hint="eastAsia"/>
                <w:sz w:val="24"/>
              </w:rPr>
              <w:t>里氏木霉</w:t>
            </w:r>
            <w:r w:rsidRPr="00404631">
              <w:rPr>
                <w:rFonts w:eastAsia="仿宋"/>
                <w:sz w:val="24"/>
              </w:rPr>
              <w:t>QM9414</w:t>
            </w:r>
            <w:r w:rsidRPr="00FF2A9C">
              <w:rPr>
                <w:rFonts w:ascii="仿宋" w:eastAsia="仿宋" w:hAnsi="仿宋" w:hint="eastAsia"/>
                <w:sz w:val="24"/>
              </w:rPr>
              <w:t>尿嘧啶缺陷型转化体系改进和</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葡萄糖苷酶的过量表达</w:t>
            </w:r>
            <w:r w:rsidRPr="003E52EE">
              <w:rPr>
                <w:rFonts w:eastAsia="仿宋"/>
                <w:sz w:val="24"/>
              </w:rPr>
              <w:t>[J]</w:t>
            </w:r>
            <w:r w:rsidRPr="00FF2A9C">
              <w:rPr>
                <w:rFonts w:ascii="仿宋" w:eastAsia="仿宋" w:hAnsi="仿宋"/>
                <w:sz w:val="24"/>
              </w:rPr>
              <w:t>.</w:t>
            </w:r>
            <w:r w:rsidRPr="00FF2A9C">
              <w:rPr>
                <w:rFonts w:ascii="仿宋" w:eastAsia="仿宋" w:hAnsi="仿宋" w:hint="eastAsia"/>
                <w:sz w:val="24"/>
              </w:rPr>
              <w:t>化工学报</w:t>
            </w:r>
            <w:r w:rsidRPr="00FF2A9C">
              <w:rPr>
                <w:rFonts w:ascii="仿宋" w:eastAsia="仿宋" w:hAnsi="仿宋"/>
                <w:sz w:val="24"/>
              </w:rPr>
              <w:t>,</w:t>
            </w:r>
            <w:r w:rsidRPr="003F73EF">
              <w:rPr>
                <w:rFonts w:eastAsia="仿宋"/>
                <w:sz w:val="24"/>
              </w:rPr>
              <w:t>2016,20,(6):1</w:t>
            </w:r>
            <w:r w:rsidRPr="00C3165B">
              <w:rPr>
                <w:rFonts w:eastAsia="仿宋"/>
                <w:sz w:val="24"/>
              </w:rPr>
              <w:t>1-25</w:t>
            </w:r>
          </w:p>
          <w:p w:rsidR="00D4222E" w:rsidRDefault="00D4222E" w:rsidP="00593E3E">
            <w:pPr>
              <w:snapToGrid w:val="0"/>
              <w:spacing w:line="360" w:lineRule="auto"/>
              <w:ind w:firstLine="480"/>
              <w:rPr>
                <w:rFonts w:eastAsia="仿宋"/>
                <w:sz w:val="24"/>
              </w:rPr>
            </w:pPr>
            <w:r w:rsidRPr="00E85456">
              <w:rPr>
                <w:rFonts w:eastAsia="仿宋"/>
                <w:sz w:val="24"/>
              </w:rPr>
              <w:t>[12]</w:t>
            </w:r>
            <w:r w:rsidRPr="00FF2A9C">
              <w:rPr>
                <w:rFonts w:ascii="仿宋" w:eastAsia="仿宋" w:hAnsi="仿宋" w:hint="eastAsia"/>
                <w:sz w:val="24"/>
              </w:rPr>
              <w:t>李沛华</w:t>
            </w:r>
            <w:r w:rsidRPr="00FF2A9C">
              <w:rPr>
                <w:rFonts w:ascii="仿宋" w:eastAsia="仿宋" w:hAnsi="仿宋"/>
                <w:sz w:val="24"/>
              </w:rPr>
              <w:t>,</w:t>
            </w:r>
            <w:r w:rsidRPr="00FF2A9C">
              <w:rPr>
                <w:rFonts w:ascii="仿宋" w:eastAsia="仿宋" w:hAnsi="仿宋" w:hint="eastAsia"/>
                <w:sz w:val="24"/>
              </w:rPr>
              <w:t>郭雪睿</w:t>
            </w:r>
            <w:r w:rsidRPr="00FF2A9C">
              <w:rPr>
                <w:rFonts w:ascii="仿宋" w:eastAsia="仿宋" w:hAnsi="仿宋"/>
                <w:sz w:val="24"/>
              </w:rPr>
              <w:t>,</w:t>
            </w:r>
            <w:r w:rsidRPr="00FF2A9C">
              <w:rPr>
                <w:rFonts w:ascii="仿宋" w:eastAsia="仿宋" w:hAnsi="仿宋" w:hint="eastAsia"/>
                <w:sz w:val="24"/>
              </w:rPr>
              <w:t>彭继燕等</w:t>
            </w:r>
            <w:r w:rsidRPr="00FF2A9C">
              <w:rPr>
                <w:rFonts w:ascii="仿宋" w:eastAsia="仿宋" w:hAnsi="仿宋"/>
                <w:sz w:val="24"/>
              </w:rPr>
              <w:t>.</w:t>
            </w:r>
            <w:r w:rsidRPr="00FF2A9C">
              <w:rPr>
                <w:rFonts w:ascii="仿宋" w:eastAsia="仿宋" w:hAnsi="仿宋" w:hint="eastAsia"/>
                <w:sz w:val="24"/>
              </w:rPr>
              <w:t>定点突变技术提高</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葡萄糖苷酶活性</w:t>
            </w:r>
            <w:r w:rsidRPr="003E52EE">
              <w:rPr>
                <w:rFonts w:eastAsia="仿宋"/>
                <w:sz w:val="24"/>
              </w:rPr>
              <w:t>[J]</w:t>
            </w:r>
            <w:r w:rsidRPr="00FF2A9C">
              <w:rPr>
                <w:rFonts w:ascii="仿宋" w:eastAsia="仿宋" w:hAnsi="仿宋" w:hint="eastAsia"/>
                <w:sz w:val="24"/>
              </w:rPr>
              <w:t>基因组学与应用生物学，</w:t>
            </w:r>
            <w:r w:rsidRPr="003F73EF">
              <w:rPr>
                <w:rFonts w:eastAsia="仿宋"/>
                <w:sz w:val="24"/>
              </w:rPr>
              <w:t>2016,35(8):2083-2091</w:t>
            </w:r>
          </w:p>
          <w:p w:rsidR="00D4222E" w:rsidRPr="00593E3E" w:rsidRDefault="00D4222E" w:rsidP="00593E3E">
            <w:pPr>
              <w:snapToGrid w:val="0"/>
              <w:spacing w:line="360" w:lineRule="auto"/>
              <w:ind w:firstLine="480"/>
              <w:rPr>
                <w:rFonts w:ascii="仿宋" w:eastAsia="仿宋" w:hAnsi="仿宋"/>
                <w:sz w:val="24"/>
              </w:rPr>
            </w:pPr>
            <w:r w:rsidRPr="008C1E8D">
              <w:rPr>
                <w:rFonts w:eastAsia="仿宋"/>
                <w:sz w:val="24"/>
              </w:rPr>
              <w:t>[13]</w:t>
            </w:r>
            <w:r w:rsidRPr="008C1E8D">
              <w:rPr>
                <w:rFonts w:ascii="仿宋" w:eastAsia="仿宋" w:hAnsi="仿宋" w:hint="eastAsia"/>
                <w:sz w:val="24"/>
              </w:rPr>
              <w:t>王馨莹</w:t>
            </w:r>
            <w:r w:rsidRPr="008C1E8D">
              <w:rPr>
                <w:rFonts w:ascii="仿宋" w:eastAsia="仿宋" w:hAnsi="仿宋"/>
                <w:sz w:val="24"/>
              </w:rPr>
              <w:t>,</w:t>
            </w:r>
            <w:r w:rsidRPr="008C1E8D">
              <w:rPr>
                <w:rFonts w:ascii="仿宋" w:eastAsia="仿宋" w:hAnsi="仿宋" w:hint="eastAsia"/>
                <w:sz w:val="24"/>
              </w:rPr>
              <w:t>冯丽</w:t>
            </w:r>
            <w:r w:rsidRPr="008C1E8D">
              <w:rPr>
                <w:rFonts w:ascii="仿宋" w:eastAsia="仿宋" w:hAnsi="仿宋"/>
                <w:sz w:val="24"/>
              </w:rPr>
              <w:t>,</w:t>
            </w:r>
            <w:r w:rsidRPr="008C1E8D">
              <w:rPr>
                <w:rFonts w:ascii="仿宋" w:eastAsia="仿宋" w:hAnsi="仿宋" w:hint="eastAsia"/>
                <w:sz w:val="24"/>
              </w:rPr>
              <w:t>许春春</w:t>
            </w:r>
            <w:r w:rsidRPr="008C1E8D">
              <w:rPr>
                <w:rFonts w:ascii="仿宋" w:eastAsia="仿宋" w:hAnsi="仿宋"/>
                <w:sz w:val="24"/>
              </w:rPr>
              <w:t>,</w:t>
            </w:r>
            <w:r w:rsidRPr="008C1E8D">
              <w:rPr>
                <w:rFonts w:ascii="仿宋" w:eastAsia="仿宋" w:hAnsi="仿宋" w:hint="eastAsia"/>
                <w:sz w:val="24"/>
              </w:rPr>
              <w:t>于珊珊</w:t>
            </w:r>
            <w:r w:rsidRPr="008C1E8D">
              <w:rPr>
                <w:rFonts w:ascii="仿宋" w:eastAsia="仿宋" w:hAnsi="仿宋"/>
                <w:sz w:val="24"/>
              </w:rPr>
              <w:t xml:space="preserve">. </w:t>
            </w:r>
            <w:r w:rsidRPr="008C1E8D">
              <w:rPr>
                <w:rFonts w:ascii="仿宋" w:eastAsia="仿宋" w:hAnsi="仿宋" w:hint="eastAsia"/>
                <w:sz w:val="24"/>
              </w:rPr>
              <w:t>嗜热β</w:t>
            </w:r>
            <w:r w:rsidRPr="008C1E8D">
              <w:rPr>
                <w:rFonts w:ascii="仿宋" w:eastAsia="仿宋" w:hAnsi="仿宋"/>
                <w:sz w:val="24"/>
              </w:rPr>
              <w:t>-</w:t>
            </w:r>
            <w:r w:rsidRPr="008C1E8D">
              <w:rPr>
                <w:rFonts w:ascii="仿宋" w:eastAsia="仿宋" w:hAnsi="仿宋" w:hint="eastAsia"/>
                <w:sz w:val="24"/>
              </w:rPr>
              <w:t>葡萄糖苷酶的原核表达、纯化及其活性</w:t>
            </w:r>
            <w:r w:rsidRPr="008C1E8D">
              <w:rPr>
                <w:rFonts w:eastAsia="仿宋"/>
                <w:sz w:val="24"/>
              </w:rPr>
              <w:t>[J]</w:t>
            </w:r>
            <w:r w:rsidRPr="008C1E8D">
              <w:rPr>
                <w:rFonts w:ascii="仿宋" w:eastAsia="仿宋" w:hAnsi="仿宋"/>
                <w:sz w:val="24"/>
              </w:rPr>
              <w:t xml:space="preserve">. </w:t>
            </w:r>
            <w:r w:rsidRPr="008C1E8D">
              <w:rPr>
                <w:rFonts w:ascii="仿宋" w:eastAsia="仿宋" w:hAnsi="仿宋" w:hint="eastAsia"/>
                <w:sz w:val="24"/>
              </w:rPr>
              <w:t>中国生物制品学杂志</w:t>
            </w:r>
            <w:r w:rsidRPr="008C1E8D">
              <w:rPr>
                <w:rFonts w:ascii="仿宋" w:eastAsia="仿宋" w:hAnsi="仿宋"/>
                <w:sz w:val="24"/>
              </w:rPr>
              <w:t>,</w:t>
            </w:r>
            <w:r w:rsidRPr="008C1E8D">
              <w:rPr>
                <w:rFonts w:eastAsia="仿宋"/>
                <w:sz w:val="24"/>
              </w:rPr>
              <w:t>2014,(11):1404-1407</w:t>
            </w:r>
            <w:r w:rsidRPr="008C1E8D">
              <w:rPr>
                <w:rFonts w:ascii="仿宋" w:eastAsia="仿宋" w:hAnsi="仿宋"/>
                <w:sz w:val="24"/>
              </w:rPr>
              <w:t>.</w:t>
            </w:r>
          </w:p>
        </w:tc>
      </w:tr>
      <w:tr w:rsidR="00D4222E" w:rsidRPr="001352FE" w:rsidTr="00593E3E">
        <w:trPr>
          <w:trHeight w:val="2324"/>
        </w:trPr>
        <w:tc>
          <w:tcPr>
            <w:tcW w:w="8663" w:type="dxa"/>
            <w:gridSpan w:val="7"/>
          </w:tcPr>
          <w:p w:rsidR="00D4222E" w:rsidRDefault="00D4222E" w:rsidP="006D5231">
            <w:pPr>
              <w:snapToGrid w:val="0"/>
              <w:rPr>
                <w:rFonts w:ascii="宋体"/>
                <w:sz w:val="24"/>
                <w:szCs w:val="24"/>
              </w:rPr>
            </w:pPr>
            <w:r w:rsidRPr="001352FE">
              <w:rPr>
                <w:rFonts w:ascii="宋体" w:hAnsi="宋体" w:hint="eastAsia"/>
                <w:sz w:val="24"/>
                <w:szCs w:val="24"/>
              </w:rPr>
              <w:lastRenderedPageBreak/>
              <w:t>本项目学生有关的研究积累和已取得的成绩</w:t>
            </w:r>
          </w:p>
          <w:p w:rsidR="00D4222E" w:rsidRDefault="00D4222E" w:rsidP="006D5231">
            <w:pPr>
              <w:snapToGrid w:val="0"/>
              <w:rPr>
                <w:rFonts w:ascii="宋体"/>
                <w:sz w:val="24"/>
                <w:szCs w:val="24"/>
              </w:rPr>
            </w:pPr>
          </w:p>
          <w:p w:rsidR="00D4222E" w:rsidRPr="00FF2A9C" w:rsidRDefault="00D4222E" w:rsidP="00593E3E">
            <w:pPr>
              <w:snapToGrid w:val="0"/>
              <w:spacing w:line="360" w:lineRule="auto"/>
              <w:rPr>
                <w:rFonts w:ascii="仿宋" w:eastAsia="仿宋" w:hAnsi="仿宋"/>
                <w:sz w:val="24"/>
              </w:rPr>
            </w:pPr>
            <w:r w:rsidRPr="00E85456">
              <w:rPr>
                <w:rFonts w:eastAsia="仿宋"/>
                <w:sz w:val="24"/>
              </w:rPr>
              <w:t>1</w:t>
            </w:r>
            <w:r>
              <w:rPr>
                <w:rFonts w:eastAsia="仿宋" w:hint="eastAsia"/>
                <w:sz w:val="24"/>
              </w:rPr>
              <w:t>、</w:t>
            </w:r>
            <w:r w:rsidRPr="00FF2A9C">
              <w:rPr>
                <w:rFonts w:ascii="仿宋" w:eastAsia="仿宋" w:hAnsi="仿宋" w:hint="eastAsia"/>
                <w:sz w:val="24"/>
              </w:rPr>
              <w:t>在工业微生物课程实验中，从土壤中成功的筛选出一株营养缺陷型大肠杆菌。</w:t>
            </w:r>
          </w:p>
          <w:p w:rsidR="00D4222E" w:rsidRDefault="00D4222E" w:rsidP="00593E3E">
            <w:pPr>
              <w:snapToGrid w:val="0"/>
              <w:spacing w:line="360" w:lineRule="auto"/>
              <w:rPr>
                <w:rFonts w:ascii="仿宋" w:eastAsia="仿宋" w:hAnsi="仿宋"/>
                <w:sz w:val="24"/>
              </w:rPr>
            </w:pPr>
            <w:r w:rsidRPr="00E85456">
              <w:rPr>
                <w:rFonts w:eastAsia="仿宋"/>
                <w:sz w:val="24"/>
              </w:rPr>
              <w:t>2</w:t>
            </w:r>
            <w:r>
              <w:rPr>
                <w:rFonts w:eastAsia="仿宋" w:hint="eastAsia"/>
                <w:sz w:val="24"/>
              </w:rPr>
              <w:t>、</w:t>
            </w:r>
            <w:r w:rsidRPr="00FF2A9C">
              <w:rPr>
                <w:rFonts w:ascii="仿宋" w:eastAsia="仿宋" w:hAnsi="仿宋" w:hint="eastAsia"/>
                <w:sz w:val="24"/>
              </w:rPr>
              <w:t>在食品科学与工程学院罗非君课题组参与沈珺珺老师有关生育三烯酚抗炎论文的制作；参与课题纳米粒子对</w:t>
            </w:r>
            <w:r w:rsidRPr="00FF2A9C">
              <w:rPr>
                <w:rFonts w:ascii="仿宋" w:eastAsia="仿宋" w:hAnsi="仿宋"/>
                <w:sz w:val="24"/>
              </w:rPr>
              <w:t>MAPK</w:t>
            </w:r>
            <w:r w:rsidRPr="00FF2A9C">
              <w:rPr>
                <w:rFonts w:ascii="仿宋" w:eastAsia="仿宋" w:hAnsi="仿宋" w:hint="eastAsia"/>
                <w:sz w:val="24"/>
              </w:rPr>
              <w:t>信号通路的影响相关分子生物学实验。</w:t>
            </w:r>
          </w:p>
          <w:p w:rsidR="00D4222E" w:rsidRPr="00593E3E" w:rsidRDefault="00D4222E" w:rsidP="006D5231">
            <w:pPr>
              <w:snapToGrid w:val="0"/>
              <w:rPr>
                <w:rFonts w:ascii="宋体"/>
                <w:sz w:val="24"/>
                <w:szCs w:val="24"/>
              </w:rPr>
            </w:pPr>
          </w:p>
        </w:tc>
      </w:tr>
      <w:tr w:rsidR="00D4222E" w:rsidRPr="001352FE" w:rsidTr="006D5231">
        <w:trPr>
          <w:trHeight w:val="2107"/>
        </w:trPr>
        <w:tc>
          <w:tcPr>
            <w:tcW w:w="8663" w:type="dxa"/>
            <w:gridSpan w:val="7"/>
          </w:tcPr>
          <w:p w:rsidR="00D4222E" w:rsidRPr="001352FE" w:rsidRDefault="00D4222E" w:rsidP="006D5231">
            <w:pPr>
              <w:spacing w:before="120"/>
              <w:ind w:right="57"/>
              <w:rPr>
                <w:rFonts w:ascii="宋体"/>
                <w:b/>
                <w:sz w:val="24"/>
                <w:szCs w:val="24"/>
              </w:rPr>
            </w:pPr>
            <w:r w:rsidRPr="001352FE">
              <w:rPr>
                <w:rFonts w:ascii="宋体" w:hAnsi="宋体" w:hint="eastAsia"/>
                <w:bCs/>
                <w:sz w:val="24"/>
                <w:szCs w:val="24"/>
              </w:rPr>
              <w:t>项目的创新点和特色</w:t>
            </w:r>
          </w:p>
          <w:p w:rsidR="00D4222E" w:rsidRPr="001352FE" w:rsidRDefault="00D4222E" w:rsidP="006D5231">
            <w:pPr>
              <w:ind w:left="180"/>
              <w:rPr>
                <w:rFonts w:ascii="宋体"/>
                <w:sz w:val="24"/>
                <w:szCs w:val="24"/>
              </w:rPr>
            </w:pPr>
          </w:p>
          <w:p w:rsidR="00D4222E" w:rsidRDefault="00D4222E" w:rsidP="00593E3E">
            <w:pPr>
              <w:spacing w:line="360" w:lineRule="auto"/>
              <w:rPr>
                <w:rFonts w:ascii="仿宋" w:eastAsia="仿宋" w:hAnsi="仿宋" w:cs="宋体"/>
                <w:kern w:val="0"/>
                <w:sz w:val="24"/>
              </w:rPr>
            </w:pPr>
            <w:r>
              <w:rPr>
                <w:rFonts w:eastAsia="仿宋"/>
                <w:sz w:val="24"/>
              </w:rPr>
              <w:t>1</w:t>
            </w:r>
            <w:r>
              <w:rPr>
                <w:rFonts w:eastAsia="仿宋" w:hint="eastAsia"/>
                <w:sz w:val="24"/>
              </w:rPr>
              <w:t>、</w:t>
            </w:r>
            <w:r w:rsidRPr="00FF2A9C">
              <w:rPr>
                <w:rFonts w:ascii="仿宋" w:eastAsia="仿宋" w:hAnsi="仿宋" w:hint="eastAsia"/>
                <w:sz w:val="24"/>
              </w:rPr>
              <w:t>本实验采用了两种诱变方法进行复合诱变，为筛选出优良的突变株创造了更多的可能性。</w:t>
            </w:r>
            <w:r w:rsidRPr="00FF2A9C">
              <w:rPr>
                <w:rFonts w:ascii="仿宋" w:eastAsia="仿宋" w:hAnsi="仿宋" w:cs="宋体" w:hint="eastAsia"/>
                <w:kern w:val="0"/>
                <w:sz w:val="24"/>
              </w:rPr>
              <w:t>采用不同诱变方法进行复合诱变处理可以避免出现连续使用同一种诱变剂常会发生的平顶效应，即诱变效果会随着处理次数的增加而降低。</w:t>
            </w:r>
          </w:p>
          <w:p w:rsidR="00D4222E" w:rsidRPr="00FF2A9C" w:rsidRDefault="00D4222E" w:rsidP="00593E3E">
            <w:pPr>
              <w:spacing w:line="360" w:lineRule="auto"/>
              <w:rPr>
                <w:rFonts w:ascii="仿宋" w:eastAsia="仿宋" w:hAnsi="仿宋" w:cs="宋体"/>
                <w:kern w:val="0"/>
                <w:sz w:val="24"/>
              </w:rPr>
            </w:pPr>
          </w:p>
          <w:p w:rsidR="00D4222E" w:rsidRPr="001352FE" w:rsidRDefault="00D4222E" w:rsidP="00593E3E">
            <w:pPr>
              <w:spacing w:line="360" w:lineRule="auto"/>
              <w:rPr>
                <w:rFonts w:ascii="宋体"/>
                <w:sz w:val="24"/>
                <w:szCs w:val="24"/>
              </w:rPr>
            </w:pPr>
            <w:r w:rsidRPr="00E85456">
              <w:rPr>
                <w:rFonts w:eastAsia="仿宋"/>
                <w:kern w:val="0"/>
                <w:sz w:val="24"/>
              </w:rPr>
              <w:t>2</w:t>
            </w:r>
            <w:r w:rsidRPr="00E85456">
              <w:rPr>
                <w:rFonts w:eastAsia="仿宋" w:hint="eastAsia"/>
                <w:kern w:val="0"/>
                <w:sz w:val="24"/>
              </w:rPr>
              <w:t>、</w:t>
            </w:r>
            <w:r w:rsidRPr="00FF2A9C">
              <w:rPr>
                <w:rFonts w:ascii="仿宋" w:eastAsia="仿宋" w:hAnsi="仿宋" w:hint="eastAsia"/>
                <w:sz w:val="24"/>
              </w:rPr>
              <w:t>纤维素酶的生产菌株主要是木霉，其生产的酶系中含有较高的内切葡聚糖酶和外切葡聚糖酶酶活，但</w:t>
            </w:r>
            <w:r w:rsidRPr="000F2EA1">
              <w:rPr>
                <w:rFonts w:eastAsia="仿宋" w:cs="宋体" w:hint="eastAsia"/>
                <w:kern w:val="0"/>
                <w:sz w:val="24"/>
              </w:rPr>
              <w:t>β</w:t>
            </w:r>
            <w:r w:rsidRPr="00FF2A9C">
              <w:rPr>
                <w:rFonts w:ascii="仿宋" w:eastAsia="仿宋" w:hAnsi="仿宋" w:cs="宋体"/>
                <w:kern w:val="0"/>
                <w:sz w:val="24"/>
              </w:rPr>
              <w:t>-</w:t>
            </w:r>
            <w:r w:rsidRPr="00FF2A9C">
              <w:rPr>
                <w:rFonts w:ascii="仿宋" w:eastAsia="仿宋" w:hAnsi="仿宋" w:cs="宋体" w:hint="eastAsia"/>
                <w:kern w:val="0"/>
                <w:sz w:val="24"/>
              </w:rPr>
              <w:t>葡萄糖苷酶</w:t>
            </w:r>
            <w:r w:rsidRPr="00FF2A9C">
              <w:rPr>
                <w:rFonts w:ascii="仿宋" w:eastAsia="仿宋" w:hAnsi="仿宋" w:hint="eastAsia"/>
                <w:sz w:val="24"/>
              </w:rPr>
              <w:t>量却相对不足，降解效率较低。而黑曲霉</w:t>
            </w:r>
            <w:r w:rsidRPr="00FF2A9C">
              <w:rPr>
                <w:rFonts w:eastAsia="仿宋"/>
                <w:i/>
                <w:sz w:val="24"/>
              </w:rPr>
              <w:t>Aspergillus eager</w:t>
            </w:r>
            <w:r w:rsidRPr="00FF2A9C">
              <w:rPr>
                <w:rFonts w:ascii="仿宋" w:eastAsia="仿宋" w:hAnsi="仿宋" w:hint="eastAsia"/>
                <w:sz w:val="24"/>
              </w:rPr>
              <w:t>具有较高的</w:t>
            </w:r>
            <w:r w:rsidRPr="000F2EA1">
              <w:rPr>
                <w:rFonts w:eastAsia="仿宋" w:cs="宋体" w:hint="eastAsia"/>
                <w:kern w:val="0"/>
                <w:sz w:val="24"/>
              </w:rPr>
              <w:t>β</w:t>
            </w:r>
            <w:r w:rsidRPr="00FF2A9C">
              <w:rPr>
                <w:rFonts w:ascii="仿宋" w:eastAsia="仿宋" w:hAnsi="仿宋" w:cs="宋体"/>
                <w:kern w:val="0"/>
                <w:sz w:val="24"/>
              </w:rPr>
              <w:t>-</w:t>
            </w:r>
            <w:r w:rsidRPr="00FF2A9C">
              <w:rPr>
                <w:rFonts w:ascii="仿宋" w:eastAsia="仿宋" w:hAnsi="仿宋" w:cs="宋体" w:hint="eastAsia"/>
                <w:kern w:val="0"/>
                <w:sz w:val="24"/>
              </w:rPr>
              <w:t>葡萄糖苷酶</w:t>
            </w:r>
            <w:r w:rsidRPr="00FF2A9C">
              <w:rPr>
                <w:rFonts w:ascii="仿宋" w:eastAsia="仿宋" w:hAnsi="仿宋" w:hint="eastAsia"/>
                <w:sz w:val="24"/>
              </w:rPr>
              <w:t>活力，将其添加到酶系中可以提高水解木质纤维素的效率。本实验中采取黑曲霉进行诱变育种，经发酵后获得酶活更高的</w:t>
            </w:r>
            <w:r w:rsidRPr="000F2EA1">
              <w:rPr>
                <w:rFonts w:eastAsia="仿宋" w:hint="eastAsia"/>
                <w:sz w:val="24"/>
              </w:rPr>
              <w:t>β</w:t>
            </w:r>
            <w:r w:rsidRPr="00FF2A9C">
              <w:rPr>
                <w:rFonts w:ascii="仿宋" w:eastAsia="仿宋" w:hAnsi="仿宋"/>
                <w:sz w:val="24"/>
              </w:rPr>
              <w:t>-</w:t>
            </w:r>
            <w:r w:rsidRPr="00FF2A9C">
              <w:rPr>
                <w:rFonts w:ascii="仿宋" w:eastAsia="仿宋" w:hAnsi="仿宋" w:hint="eastAsia"/>
                <w:sz w:val="24"/>
              </w:rPr>
              <w:t>葡萄糖苷酶。</w:t>
            </w:r>
          </w:p>
          <w:p w:rsidR="00D4222E" w:rsidRPr="001352FE" w:rsidRDefault="00D4222E" w:rsidP="006D5231">
            <w:pPr>
              <w:ind w:left="180"/>
              <w:rPr>
                <w:rFonts w:ascii="宋体"/>
                <w:sz w:val="24"/>
                <w:szCs w:val="24"/>
              </w:rPr>
            </w:pPr>
          </w:p>
        </w:tc>
      </w:tr>
      <w:tr w:rsidR="00D4222E" w:rsidRPr="001352FE" w:rsidTr="006D5231">
        <w:trPr>
          <w:trHeight w:val="3796"/>
        </w:trPr>
        <w:tc>
          <w:tcPr>
            <w:tcW w:w="8663" w:type="dxa"/>
            <w:gridSpan w:val="7"/>
          </w:tcPr>
          <w:p w:rsidR="00D4222E" w:rsidRPr="001352FE" w:rsidRDefault="00D4222E" w:rsidP="006D5231">
            <w:pPr>
              <w:rPr>
                <w:rFonts w:ascii="宋体"/>
                <w:sz w:val="24"/>
                <w:szCs w:val="24"/>
              </w:rPr>
            </w:pPr>
            <w:r w:rsidRPr="001352FE">
              <w:rPr>
                <w:rFonts w:ascii="宋体" w:hAnsi="宋体" w:hint="eastAsia"/>
                <w:sz w:val="24"/>
                <w:szCs w:val="24"/>
              </w:rPr>
              <w:lastRenderedPageBreak/>
              <w:t>项目的技术路线及预期成果</w:t>
            </w:r>
          </w:p>
          <w:p w:rsidR="00D4222E" w:rsidRPr="00D555F5" w:rsidRDefault="00D4222E" w:rsidP="006D5231">
            <w:pPr>
              <w:ind w:left="180"/>
              <w:rPr>
                <w:rFonts w:ascii="宋体"/>
                <w:sz w:val="24"/>
                <w:szCs w:val="24"/>
              </w:rPr>
            </w:pPr>
          </w:p>
          <w:p w:rsidR="00D4222E" w:rsidRDefault="00D4222E" w:rsidP="00593E3E">
            <w:pPr>
              <w:rPr>
                <w:rFonts w:ascii="仿宋" w:eastAsia="仿宋" w:hAnsi="仿宋"/>
                <w:sz w:val="24"/>
              </w:rPr>
            </w:pPr>
            <w:r w:rsidRPr="00E85456">
              <w:rPr>
                <w:rFonts w:eastAsia="仿宋"/>
                <w:sz w:val="24"/>
              </w:rPr>
              <w:t>1</w:t>
            </w:r>
            <w:r>
              <w:rPr>
                <w:rFonts w:eastAsia="仿宋" w:hint="eastAsia"/>
                <w:sz w:val="24"/>
              </w:rPr>
              <w:t>、</w:t>
            </w:r>
            <w:r w:rsidRPr="005369E0">
              <w:rPr>
                <w:rFonts w:ascii="仿宋" w:eastAsia="仿宋" w:hAnsi="仿宋" w:hint="eastAsia"/>
                <w:sz w:val="24"/>
              </w:rPr>
              <w:t>项目的技术路线：</w:t>
            </w:r>
          </w:p>
          <w:p w:rsidR="00D4222E" w:rsidRDefault="00AF4BC1" w:rsidP="006D5231">
            <w:pPr>
              <w:ind w:left="180"/>
              <w:rPr>
                <w:rFonts w:ascii="宋体"/>
                <w:sz w:val="24"/>
              </w:rPr>
            </w:pPr>
            <w:r w:rsidRPr="00F41A01">
              <w:rPr>
                <w:rFonts w:ascii="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386pt">
                  <v:imagedata r:id="rId6" o:title=""/>
                </v:shape>
              </w:pict>
            </w:r>
          </w:p>
          <w:p w:rsidR="00D4222E" w:rsidRDefault="00D4222E" w:rsidP="006D5231">
            <w:pPr>
              <w:ind w:left="180"/>
              <w:rPr>
                <w:rFonts w:ascii="宋体"/>
                <w:sz w:val="24"/>
              </w:rPr>
            </w:pPr>
          </w:p>
          <w:p w:rsidR="00D4222E" w:rsidRPr="00404631" w:rsidRDefault="00D4222E" w:rsidP="00593E3E">
            <w:pPr>
              <w:spacing w:line="360" w:lineRule="auto"/>
              <w:rPr>
                <w:rFonts w:ascii="仿宋" w:eastAsia="仿宋" w:hAnsi="仿宋"/>
                <w:sz w:val="24"/>
              </w:rPr>
            </w:pPr>
            <w:r w:rsidRPr="00E85456">
              <w:rPr>
                <w:rFonts w:eastAsia="仿宋"/>
                <w:sz w:val="24"/>
              </w:rPr>
              <w:t>2</w:t>
            </w:r>
            <w:r>
              <w:rPr>
                <w:rFonts w:ascii="仿宋" w:eastAsia="仿宋" w:hAnsi="仿宋" w:hint="eastAsia"/>
                <w:sz w:val="24"/>
              </w:rPr>
              <w:t>、</w:t>
            </w:r>
            <w:r w:rsidRPr="00404631">
              <w:rPr>
                <w:rFonts w:ascii="仿宋" w:eastAsia="仿宋" w:hAnsi="仿宋" w:hint="eastAsia"/>
                <w:sz w:val="24"/>
              </w:rPr>
              <w:t>预期成果：</w:t>
            </w:r>
          </w:p>
          <w:p w:rsidR="00D4222E" w:rsidRPr="00404631" w:rsidRDefault="00D4222E" w:rsidP="00593E3E">
            <w:pPr>
              <w:spacing w:line="360" w:lineRule="auto"/>
              <w:rPr>
                <w:rFonts w:ascii="仿宋" w:eastAsia="仿宋" w:hAnsi="仿宋"/>
                <w:sz w:val="24"/>
              </w:rPr>
            </w:pPr>
            <w:r w:rsidRPr="00E85456">
              <w:rPr>
                <w:rFonts w:eastAsia="仿宋"/>
                <w:sz w:val="24"/>
              </w:rPr>
              <w:t>2.1</w:t>
            </w:r>
            <w:r w:rsidRPr="00404631">
              <w:rPr>
                <w:rFonts w:ascii="仿宋" w:eastAsia="仿宋" w:hAnsi="仿宋" w:hint="eastAsia"/>
                <w:sz w:val="24"/>
              </w:rPr>
              <w:t>经过复合诱变获得产酶活更高的黑曲霉突变株，完成对突变株最适生长条件及最优培养基组成的探索。</w:t>
            </w:r>
          </w:p>
          <w:p w:rsidR="00D4222E" w:rsidRPr="00404631" w:rsidRDefault="00D4222E" w:rsidP="00593E3E">
            <w:pPr>
              <w:spacing w:line="360" w:lineRule="auto"/>
              <w:rPr>
                <w:rFonts w:ascii="仿宋" w:eastAsia="仿宋" w:hAnsi="仿宋"/>
                <w:sz w:val="24"/>
              </w:rPr>
            </w:pPr>
            <w:r w:rsidRPr="00E85456">
              <w:rPr>
                <w:rFonts w:eastAsia="仿宋"/>
                <w:sz w:val="24"/>
              </w:rPr>
              <w:t>2.2</w:t>
            </w:r>
            <w:r w:rsidRPr="00404631">
              <w:rPr>
                <w:rFonts w:ascii="仿宋" w:eastAsia="仿宋" w:hAnsi="仿宋" w:hint="eastAsia"/>
                <w:sz w:val="24"/>
              </w:rPr>
              <w:t>为解决能源暂缺问题，促进木质纤维素能源化利用，缓解能源危机和环境污染压力，如充分利用纤维素酶分解秸秆，提供理论实验的可行性。</w:t>
            </w:r>
            <w:r w:rsidRPr="00404631">
              <w:rPr>
                <w:rFonts w:ascii="仿宋" w:eastAsia="仿宋" w:hAnsi="仿宋"/>
                <w:sz w:val="24"/>
              </w:rPr>
              <w:t xml:space="preserve"> </w:t>
            </w:r>
          </w:p>
          <w:p w:rsidR="00D4222E" w:rsidRPr="001352FE" w:rsidRDefault="00D4222E" w:rsidP="00593E3E">
            <w:pPr>
              <w:ind w:left="180"/>
              <w:rPr>
                <w:rFonts w:ascii="宋体"/>
                <w:sz w:val="24"/>
                <w:szCs w:val="24"/>
              </w:rPr>
            </w:pPr>
            <w:r w:rsidRPr="00E85456">
              <w:rPr>
                <w:rFonts w:eastAsia="仿宋"/>
                <w:sz w:val="24"/>
              </w:rPr>
              <w:t>2.3</w:t>
            </w:r>
            <w:r w:rsidRPr="00404631">
              <w:rPr>
                <w:rFonts w:ascii="仿宋" w:eastAsia="仿宋" w:hAnsi="仿宋" w:hint="eastAsia"/>
                <w:sz w:val="24"/>
              </w:rPr>
              <w:t>发表论文</w:t>
            </w:r>
            <w:r w:rsidRPr="00404631">
              <w:rPr>
                <w:rFonts w:ascii="仿宋" w:eastAsia="仿宋" w:hAnsi="仿宋"/>
                <w:sz w:val="24"/>
              </w:rPr>
              <w:t>1</w:t>
            </w:r>
            <w:r w:rsidRPr="00404631">
              <w:rPr>
                <w:rFonts w:ascii="仿宋" w:eastAsia="仿宋" w:hAnsi="仿宋" w:hint="eastAsia"/>
                <w:sz w:val="24"/>
              </w:rPr>
              <w:t>篇。</w:t>
            </w:r>
          </w:p>
          <w:p w:rsidR="00D4222E" w:rsidRPr="001352FE" w:rsidRDefault="00D4222E" w:rsidP="006D5231">
            <w:pPr>
              <w:ind w:left="180"/>
              <w:rPr>
                <w:rFonts w:ascii="宋体"/>
                <w:sz w:val="24"/>
                <w:szCs w:val="24"/>
              </w:rPr>
            </w:pPr>
          </w:p>
        </w:tc>
      </w:tr>
      <w:tr w:rsidR="00D4222E" w:rsidRPr="001352FE" w:rsidTr="00593E3E">
        <w:trPr>
          <w:trHeight w:val="3879"/>
        </w:trPr>
        <w:tc>
          <w:tcPr>
            <w:tcW w:w="8663" w:type="dxa"/>
            <w:gridSpan w:val="7"/>
          </w:tcPr>
          <w:p w:rsidR="00D4222E" w:rsidRDefault="00D4222E" w:rsidP="006D5231">
            <w:pPr>
              <w:rPr>
                <w:rFonts w:ascii="宋体"/>
                <w:sz w:val="24"/>
                <w:szCs w:val="24"/>
              </w:rPr>
            </w:pPr>
            <w:r>
              <w:rPr>
                <w:rFonts w:ascii="宋体" w:hAnsi="宋体" w:hint="eastAsia"/>
                <w:sz w:val="24"/>
                <w:szCs w:val="24"/>
              </w:rPr>
              <w:lastRenderedPageBreak/>
              <w:t>年度目标和工作内容（分年度写）</w:t>
            </w:r>
          </w:p>
          <w:p w:rsidR="00D4222E" w:rsidRDefault="00D4222E" w:rsidP="00593E3E">
            <w:pPr>
              <w:rPr>
                <w:rFonts w:ascii="宋体"/>
                <w:sz w:val="24"/>
              </w:rPr>
            </w:pPr>
          </w:p>
          <w:p w:rsidR="00D4222E" w:rsidRPr="00404631" w:rsidRDefault="00D4222E" w:rsidP="00593E3E">
            <w:pPr>
              <w:spacing w:line="360" w:lineRule="auto"/>
              <w:rPr>
                <w:rFonts w:ascii="仿宋" w:eastAsia="仿宋" w:hAnsi="仿宋"/>
                <w:sz w:val="24"/>
              </w:rPr>
            </w:pPr>
            <w:r w:rsidRPr="00404631">
              <w:rPr>
                <w:rFonts w:ascii="仿宋" w:eastAsia="仿宋" w:hAnsi="仿宋"/>
                <w:sz w:val="24"/>
              </w:rPr>
              <w:t>2017</w:t>
            </w:r>
            <w:r w:rsidRPr="00404631">
              <w:rPr>
                <w:rFonts w:ascii="仿宋" w:eastAsia="仿宋" w:hAnsi="仿宋" w:hint="eastAsia"/>
                <w:sz w:val="24"/>
              </w:rPr>
              <w:t>年</w:t>
            </w:r>
            <w:r w:rsidRPr="00404631">
              <w:rPr>
                <w:rFonts w:ascii="仿宋" w:eastAsia="仿宋" w:hAnsi="仿宋"/>
                <w:sz w:val="24"/>
              </w:rPr>
              <w:t>3</w:t>
            </w:r>
            <w:r w:rsidRPr="00404631">
              <w:rPr>
                <w:rFonts w:ascii="仿宋" w:eastAsia="仿宋" w:hAnsi="仿宋" w:hint="eastAsia"/>
                <w:sz w:val="24"/>
              </w:rPr>
              <w:t>月</w:t>
            </w:r>
            <w:r w:rsidRPr="00404631">
              <w:rPr>
                <w:rFonts w:ascii="仿宋" w:eastAsia="仿宋" w:hAnsi="仿宋"/>
                <w:sz w:val="24"/>
              </w:rPr>
              <w:t>——2017</w:t>
            </w:r>
            <w:r w:rsidRPr="00404631">
              <w:rPr>
                <w:rFonts w:ascii="仿宋" w:eastAsia="仿宋" w:hAnsi="仿宋" w:hint="eastAsia"/>
                <w:sz w:val="24"/>
              </w:rPr>
              <w:t>年</w:t>
            </w:r>
            <w:r w:rsidRPr="00404631">
              <w:rPr>
                <w:rFonts w:ascii="仿宋" w:eastAsia="仿宋" w:hAnsi="仿宋"/>
                <w:sz w:val="24"/>
              </w:rPr>
              <w:t>4</w:t>
            </w:r>
            <w:r w:rsidRPr="00404631">
              <w:rPr>
                <w:rFonts w:ascii="仿宋" w:eastAsia="仿宋" w:hAnsi="仿宋" w:hint="eastAsia"/>
                <w:sz w:val="24"/>
              </w:rPr>
              <w:t>月</w:t>
            </w:r>
            <w:r w:rsidRPr="00404631">
              <w:rPr>
                <w:rFonts w:ascii="仿宋" w:eastAsia="仿宋" w:hAnsi="仿宋"/>
                <w:sz w:val="24"/>
              </w:rPr>
              <w:t xml:space="preserve">   </w:t>
            </w:r>
            <w:r w:rsidRPr="00404631">
              <w:rPr>
                <w:rFonts w:ascii="仿宋" w:eastAsia="仿宋" w:hAnsi="仿宋" w:hint="eastAsia"/>
                <w:sz w:val="24"/>
              </w:rPr>
              <w:t>实验材料的准备</w:t>
            </w:r>
          </w:p>
          <w:p w:rsidR="00D4222E" w:rsidRPr="00404631" w:rsidRDefault="00D4222E" w:rsidP="00593E3E">
            <w:pPr>
              <w:spacing w:line="360" w:lineRule="auto"/>
              <w:rPr>
                <w:rFonts w:ascii="仿宋" w:eastAsia="仿宋" w:hAnsi="仿宋"/>
                <w:sz w:val="24"/>
              </w:rPr>
            </w:pPr>
            <w:r w:rsidRPr="00404631">
              <w:rPr>
                <w:rFonts w:ascii="仿宋" w:eastAsia="仿宋" w:hAnsi="仿宋"/>
                <w:sz w:val="24"/>
              </w:rPr>
              <w:t>2017</w:t>
            </w:r>
            <w:r w:rsidRPr="00404631">
              <w:rPr>
                <w:rFonts w:ascii="仿宋" w:eastAsia="仿宋" w:hAnsi="仿宋" w:hint="eastAsia"/>
                <w:sz w:val="24"/>
              </w:rPr>
              <w:t>年</w:t>
            </w:r>
            <w:r w:rsidRPr="00404631">
              <w:rPr>
                <w:rFonts w:ascii="仿宋" w:eastAsia="仿宋" w:hAnsi="仿宋"/>
                <w:sz w:val="24"/>
              </w:rPr>
              <w:t>5</w:t>
            </w:r>
            <w:r w:rsidRPr="00404631">
              <w:rPr>
                <w:rFonts w:ascii="仿宋" w:eastAsia="仿宋" w:hAnsi="仿宋" w:hint="eastAsia"/>
                <w:sz w:val="24"/>
              </w:rPr>
              <w:t>月</w:t>
            </w:r>
            <w:r w:rsidRPr="00404631">
              <w:rPr>
                <w:rFonts w:ascii="仿宋" w:eastAsia="仿宋" w:hAnsi="仿宋"/>
                <w:sz w:val="24"/>
              </w:rPr>
              <w:t>——2017</w:t>
            </w:r>
            <w:r w:rsidRPr="00404631">
              <w:rPr>
                <w:rFonts w:ascii="仿宋" w:eastAsia="仿宋" w:hAnsi="仿宋" w:hint="eastAsia"/>
                <w:sz w:val="24"/>
              </w:rPr>
              <w:t>年</w:t>
            </w:r>
            <w:r w:rsidRPr="00404631">
              <w:rPr>
                <w:rFonts w:ascii="仿宋" w:eastAsia="仿宋" w:hAnsi="仿宋"/>
                <w:sz w:val="24"/>
              </w:rPr>
              <w:t>6</w:t>
            </w:r>
            <w:r w:rsidRPr="00404631">
              <w:rPr>
                <w:rFonts w:ascii="仿宋" w:eastAsia="仿宋" w:hAnsi="仿宋" w:hint="eastAsia"/>
                <w:sz w:val="24"/>
              </w:rPr>
              <w:t>月</w:t>
            </w:r>
            <w:r w:rsidRPr="00404631">
              <w:rPr>
                <w:rFonts w:ascii="仿宋" w:eastAsia="仿宋" w:hAnsi="仿宋"/>
                <w:sz w:val="24"/>
              </w:rPr>
              <w:t xml:space="preserve">   </w:t>
            </w:r>
            <w:r w:rsidRPr="00404631">
              <w:rPr>
                <w:rFonts w:ascii="仿宋" w:eastAsia="仿宋" w:hAnsi="仿宋" w:hint="eastAsia"/>
                <w:sz w:val="24"/>
              </w:rPr>
              <w:t>菌种培养、紫外诱变处理，筛选出理想菌株</w:t>
            </w:r>
          </w:p>
          <w:p w:rsidR="00D4222E" w:rsidRPr="00404631" w:rsidRDefault="00D4222E" w:rsidP="00593E3E">
            <w:pPr>
              <w:spacing w:line="360" w:lineRule="auto"/>
              <w:rPr>
                <w:rFonts w:ascii="仿宋" w:eastAsia="仿宋" w:hAnsi="仿宋"/>
                <w:sz w:val="24"/>
              </w:rPr>
            </w:pPr>
            <w:r w:rsidRPr="00404631">
              <w:rPr>
                <w:rFonts w:ascii="仿宋" w:eastAsia="仿宋" w:hAnsi="仿宋"/>
                <w:sz w:val="24"/>
              </w:rPr>
              <w:t>2017</w:t>
            </w:r>
            <w:r w:rsidRPr="00404631">
              <w:rPr>
                <w:rFonts w:ascii="仿宋" w:eastAsia="仿宋" w:hAnsi="仿宋" w:hint="eastAsia"/>
                <w:sz w:val="24"/>
              </w:rPr>
              <w:t>年</w:t>
            </w:r>
            <w:r w:rsidRPr="00404631">
              <w:rPr>
                <w:rFonts w:ascii="仿宋" w:eastAsia="仿宋" w:hAnsi="仿宋"/>
                <w:sz w:val="24"/>
              </w:rPr>
              <w:t>7</w:t>
            </w:r>
            <w:r w:rsidRPr="00404631">
              <w:rPr>
                <w:rFonts w:ascii="仿宋" w:eastAsia="仿宋" w:hAnsi="仿宋" w:hint="eastAsia"/>
                <w:sz w:val="24"/>
              </w:rPr>
              <w:t>月</w:t>
            </w:r>
            <w:r w:rsidRPr="00404631">
              <w:rPr>
                <w:rFonts w:ascii="仿宋" w:eastAsia="仿宋" w:hAnsi="仿宋"/>
                <w:sz w:val="24"/>
              </w:rPr>
              <w:t>——2017</w:t>
            </w:r>
            <w:r w:rsidRPr="00404631">
              <w:rPr>
                <w:rFonts w:ascii="仿宋" w:eastAsia="仿宋" w:hAnsi="仿宋" w:hint="eastAsia"/>
                <w:sz w:val="24"/>
              </w:rPr>
              <w:t>年</w:t>
            </w:r>
            <w:r w:rsidRPr="00404631">
              <w:rPr>
                <w:rFonts w:ascii="仿宋" w:eastAsia="仿宋" w:hAnsi="仿宋"/>
                <w:sz w:val="24"/>
              </w:rPr>
              <w:t>8</w:t>
            </w:r>
            <w:r w:rsidRPr="00404631">
              <w:rPr>
                <w:rFonts w:ascii="仿宋" w:eastAsia="仿宋" w:hAnsi="仿宋" w:hint="eastAsia"/>
                <w:sz w:val="24"/>
              </w:rPr>
              <w:t>月</w:t>
            </w:r>
            <w:r w:rsidRPr="00404631">
              <w:rPr>
                <w:rFonts w:ascii="仿宋" w:eastAsia="仿宋" w:hAnsi="仿宋"/>
                <w:sz w:val="24"/>
              </w:rPr>
              <w:t xml:space="preserve">   </w:t>
            </w:r>
            <w:r w:rsidRPr="00404631">
              <w:rPr>
                <w:rFonts w:ascii="仿宋" w:eastAsia="仿宋" w:hAnsi="仿宋" w:hint="eastAsia"/>
                <w:sz w:val="24"/>
              </w:rPr>
              <w:t>提取分离所产酶，进行酶活测定</w:t>
            </w:r>
          </w:p>
          <w:p w:rsidR="00D4222E" w:rsidRPr="00404631" w:rsidRDefault="00D4222E" w:rsidP="00593E3E">
            <w:pPr>
              <w:spacing w:line="360" w:lineRule="auto"/>
              <w:rPr>
                <w:rFonts w:ascii="仿宋" w:eastAsia="仿宋" w:hAnsi="仿宋"/>
                <w:sz w:val="24"/>
              </w:rPr>
            </w:pPr>
            <w:r w:rsidRPr="00404631">
              <w:rPr>
                <w:rFonts w:ascii="仿宋" w:eastAsia="仿宋" w:hAnsi="仿宋"/>
                <w:sz w:val="24"/>
              </w:rPr>
              <w:t>2017</w:t>
            </w:r>
            <w:r w:rsidRPr="00404631">
              <w:rPr>
                <w:rFonts w:ascii="仿宋" w:eastAsia="仿宋" w:hAnsi="仿宋" w:hint="eastAsia"/>
                <w:sz w:val="24"/>
              </w:rPr>
              <w:t>年</w:t>
            </w:r>
            <w:r w:rsidRPr="00404631">
              <w:rPr>
                <w:rFonts w:ascii="仿宋" w:eastAsia="仿宋" w:hAnsi="仿宋"/>
                <w:sz w:val="24"/>
              </w:rPr>
              <w:t>9</w:t>
            </w:r>
            <w:r w:rsidRPr="00404631">
              <w:rPr>
                <w:rFonts w:ascii="仿宋" w:eastAsia="仿宋" w:hAnsi="仿宋" w:hint="eastAsia"/>
                <w:sz w:val="24"/>
              </w:rPr>
              <w:t>月</w:t>
            </w:r>
            <w:r w:rsidRPr="00404631">
              <w:rPr>
                <w:rFonts w:ascii="仿宋" w:eastAsia="仿宋" w:hAnsi="仿宋"/>
                <w:sz w:val="24"/>
              </w:rPr>
              <w:t>——2017</w:t>
            </w:r>
            <w:r w:rsidRPr="00404631">
              <w:rPr>
                <w:rFonts w:ascii="仿宋" w:eastAsia="仿宋" w:hAnsi="仿宋" w:hint="eastAsia"/>
                <w:sz w:val="24"/>
              </w:rPr>
              <w:t>年</w:t>
            </w:r>
            <w:r w:rsidRPr="00404631">
              <w:rPr>
                <w:rFonts w:ascii="仿宋" w:eastAsia="仿宋" w:hAnsi="仿宋"/>
                <w:sz w:val="24"/>
              </w:rPr>
              <w:t>10</w:t>
            </w:r>
            <w:r w:rsidRPr="00404631">
              <w:rPr>
                <w:rFonts w:ascii="仿宋" w:eastAsia="仿宋" w:hAnsi="仿宋" w:hint="eastAsia"/>
                <w:sz w:val="24"/>
              </w:rPr>
              <w:t>月</w:t>
            </w:r>
            <w:r w:rsidRPr="00404631">
              <w:rPr>
                <w:rFonts w:ascii="仿宋" w:eastAsia="仿宋" w:hAnsi="仿宋"/>
                <w:sz w:val="24"/>
              </w:rPr>
              <w:t xml:space="preserve">  </w:t>
            </w:r>
            <w:r w:rsidRPr="00404631">
              <w:rPr>
                <w:rFonts w:ascii="仿宋" w:eastAsia="仿宋" w:hAnsi="仿宋" w:hint="eastAsia"/>
                <w:sz w:val="24"/>
              </w:rPr>
              <w:t>对菌株进行硫酸二乙酯</w:t>
            </w:r>
            <w:r w:rsidRPr="00404631">
              <w:rPr>
                <w:rFonts w:ascii="仿宋" w:eastAsia="仿宋" w:hAnsi="仿宋" w:cs="宋体" w:hint="eastAsia"/>
                <w:kern w:val="0"/>
                <w:sz w:val="24"/>
              </w:rPr>
              <w:t>诱变，</w:t>
            </w:r>
            <w:r w:rsidRPr="00404631">
              <w:rPr>
                <w:rFonts w:ascii="仿宋" w:eastAsia="仿宋" w:hAnsi="仿宋" w:hint="eastAsia"/>
                <w:sz w:val="24"/>
              </w:rPr>
              <w:t>进行酶活测定</w:t>
            </w:r>
          </w:p>
          <w:p w:rsidR="00D4222E" w:rsidRPr="00404631" w:rsidRDefault="00D4222E" w:rsidP="00593E3E">
            <w:pPr>
              <w:spacing w:line="360" w:lineRule="auto"/>
              <w:rPr>
                <w:rFonts w:ascii="仿宋" w:eastAsia="仿宋" w:hAnsi="仿宋"/>
                <w:sz w:val="24"/>
              </w:rPr>
            </w:pPr>
            <w:r>
              <w:rPr>
                <w:rFonts w:ascii="仿宋" w:eastAsia="仿宋" w:hAnsi="仿宋"/>
                <w:sz w:val="24"/>
              </w:rPr>
              <w:t>2017</w:t>
            </w:r>
            <w:r w:rsidRPr="00404631">
              <w:rPr>
                <w:rFonts w:ascii="仿宋" w:eastAsia="仿宋" w:hAnsi="仿宋" w:hint="eastAsia"/>
                <w:sz w:val="24"/>
              </w:rPr>
              <w:t>年</w:t>
            </w:r>
            <w:r w:rsidRPr="00404631">
              <w:rPr>
                <w:rFonts w:ascii="仿宋" w:eastAsia="仿宋" w:hAnsi="仿宋"/>
                <w:sz w:val="24"/>
              </w:rPr>
              <w:t>11</w:t>
            </w:r>
            <w:r w:rsidRPr="00404631">
              <w:rPr>
                <w:rFonts w:ascii="仿宋" w:eastAsia="仿宋" w:hAnsi="仿宋" w:hint="eastAsia"/>
                <w:sz w:val="24"/>
              </w:rPr>
              <w:t>月</w:t>
            </w:r>
            <w:r>
              <w:rPr>
                <w:rFonts w:ascii="仿宋" w:eastAsia="仿宋" w:hAnsi="仿宋"/>
                <w:sz w:val="24"/>
              </w:rPr>
              <w:t>——2018</w:t>
            </w:r>
            <w:r w:rsidRPr="00404631">
              <w:rPr>
                <w:rFonts w:ascii="仿宋" w:eastAsia="仿宋" w:hAnsi="仿宋" w:hint="eastAsia"/>
                <w:sz w:val="24"/>
              </w:rPr>
              <w:t>年</w:t>
            </w:r>
            <w:r w:rsidRPr="00404631">
              <w:rPr>
                <w:rFonts w:ascii="仿宋" w:eastAsia="仿宋" w:hAnsi="仿宋"/>
                <w:sz w:val="24"/>
              </w:rPr>
              <w:t>1</w:t>
            </w:r>
            <w:r w:rsidRPr="00404631">
              <w:rPr>
                <w:rFonts w:ascii="仿宋" w:eastAsia="仿宋" w:hAnsi="仿宋" w:hint="eastAsia"/>
                <w:sz w:val="24"/>
              </w:rPr>
              <w:t>月</w:t>
            </w:r>
            <w:r w:rsidRPr="00404631">
              <w:rPr>
                <w:rFonts w:ascii="仿宋" w:eastAsia="仿宋" w:hAnsi="仿宋"/>
                <w:sz w:val="24"/>
              </w:rPr>
              <w:t xml:space="preserve">  </w:t>
            </w:r>
            <w:r w:rsidRPr="00404631">
              <w:rPr>
                <w:rFonts w:ascii="仿宋" w:eastAsia="仿宋" w:hAnsi="仿宋" w:hint="eastAsia"/>
                <w:sz w:val="24"/>
              </w:rPr>
              <w:t>实验数据的整理与论文的写作</w:t>
            </w:r>
          </w:p>
          <w:p w:rsidR="00D4222E" w:rsidRPr="00404631" w:rsidRDefault="00D4222E" w:rsidP="00593E3E">
            <w:pPr>
              <w:spacing w:line="360" w:lineRule="auto"/>
              <w:rPr>
                <w:rFonts w:ascii="仿宋" w:eastAsia="仿宋" w:hAnsi="仿宋"/>
                <w:sz w:val="24"/>
              </w:rPr>
            </w:pPr>
            <w:r>
              <w:rPr>
                <w:rFonts w:ascii="仿宋" w:eastAsia="仿宋" w:hAnsi="仿宋"/>
                <w:sz w:val="24"/>
              </w:rPr>
              <w:t>2018</w:t>
            </w:r>
            <w:r w:rsidRPr="00404631">
              <w:rPr>
                <w:rFonts w:ascii="仿宋" w:eastAsia="仿宋" w:hAnsi="仿宋" w:hint="eastAsia"/>
                <w:sz w:val="24"/>
              </w:rPr>
              <w:t>年</w:t>
            </w:r>
            <w:r>
              <w:rPr>
                <w:rFonts w:ascii="仿宋" w:eastAsia="仿宋" w:hAnsi="仿宋"/>
                <w:sz w:val="24"/>
              </w:rPr>
              <w:t>4</w:t>
            </w:r>
            <w:r w:rsidRPr="00404631">
              <w:rPr>
                <w:rFonts w:ascii="仿宋" w:eastAsia="仿宋" w:hAnsi="仿宋" w:hint="eastAsia"/>
                <w:sz w:val="24"/>
              </w:rPr>
              <w:t>月</w:t>
            </w:r>
            <w:r>
              <w:rPr>
                <w:rFonts w:ascii="仿宋" w:eastAsia="仿宋" w:hAnsi="仿宋"/>
                <w:sz w:val="24"/>
              </w:rPr>
              <w:t>——2018</w:t>
            </w:r>
            <w:r w:rsidRPr="00404631">
              <w:rPr>
                <w:rFonts w:ascii="仿宋" w:eastAsia="仿宋" w:hAnsi="仿宋" w:hint="eastAsia"/>
                <w:sz w:val="24"/>
              </w:rPr>
              <w:t>年</w:t>
            </w:r>
            <w:r>
              <w:rPr>
                <w:rFonts w:ascii="仿宋" w:eastAsia="仿宋" w:hAnsi="仿宋"/>
                <w:sz w:val="24"/>
              </w:rPr>
              <w:t>5</w:t>
            </w:r>
            <w:r w:rsidRPr="00404631">
              <w:rPr>
                <w:rFonts w:ascii="仿宋" w:eastAsia="仿宋" w:hAnsi="仿宋" w:hint="eastAsia"/>
                <w:sz w:val="24"/>
              </w:rPr>
              <w:t>月</w:t>
            </w:r>
            <w:r w:rsidRPr="00404631">
              <w:rPr>
                <w:rFonts w:ascii="仿宋" w:eastAsia="仿宋" w:hAnsi="仿宋"/>
                <w:sz w:val="24"/>
              </w:rPr>
              <w:t xml:space="preserve">   </w:t>
            </w:r>
            <w:r w:rsidRPr="00404631">
              <w:rPr>
                <w:rFonts w:ascii="仿宋" w:eastAsia="仿宋" w:hAnsi="仿宋" w:hint="eastAsia"/>
                <w:sz w:val="24"/>
              </w:rPr>
              <w:t>结题并发表相关论文</w:t>
            </w:r>
          </w:p>
          <w:p w:rsidR="00D4222E" w:rsidRPr="001352FE" w:rsidRDefault="00D4222E" w:rsidP="00593E3E">
            <w:pPr>
              <w:rPr>
                <w:rFonts w:ascii="宋体"/>
                <w:sz w:val="24"/>
                <w:szCs w:val="24"/>
              </w:rPr>
            </w:pPr>
          </w:p>
        </w:tc>
      </w:tr>
      <w:tr w:rsidR="00D4222E" w:rsidRPr="001352FE" w:rsidTr="00593E3E">
        <w:trPr>
          <w:trHeight w:val="1224"/>
        </w:trPr>
        <w:tc>
          <w:tcPr>
            <w:tcW w:w="8663" w:type="dxa"/>
            <w:gridSpan w:val="7"/>
            <w:vAlign w:val="center"/>
          </w:tcPr>
          <w:p w:rsidR="00D4222E" w:rsidRPr="001352FE" w:rsidRDefault="00D4222E" w:rsidP="006D5231">
            <w:pPr>
              <w:rPr>
                <w:rFonts w:ascii="宋体"/>
                <w:sz w:val="24"/>
                <w:szCs w:val="24"/>
              </w:rPr>
            </w:pPr>
            <w:r w:rsidRPr="001352FE">
              <w:rPr>
                <w:rFonts w:ascii="宋体" w:hAnsi="宋体" w:hint="eastAsia"/>
                <w:sz w:val="24"/>
                <w:szCs w:val="24"/>
              </w:rPr>
              <w:t>指导教师意见</w:t>
            </w:r>
          </w:p>
          <w:p w:rsidR="00D4222E" w:rsidRPr="001352FE" w:rsidRDefault="00D4222E" w:rsidP="006D5231">
            <w:pPr>
              <w:ind w:left="180"/>
              <w:rPr>
                <w:rFonts w:ascii="宋体"/>
                <w:sz w:val="24"/>
                <w:szCs w:val="24"/>
              </w:rPr>
            </w:pPr>
          </w:p>
          <w:p w:rsidR="00D4222E" w:rsidRDefault="00D4222E" w:rsidP="006D5231">
            <w:pPr>
              <w:ind w:left="180"/>
              <w:rPr>
                <w:rFonts w:ascii="宋体"/>
                <w:sz w:val="24"/>
                <w:szCs w:val="24"/>
              </w:rPr>
            </w:pPr>
          </w:p>
          <w:p w:rsidR="00D4222E" w:rsidRDefault="00D4222E" w:rsidP="006D5231">
            <w:pPr>
              <w:ind w:left="180"/>
              <w:rPr>
                <w:rFonts w:ascii="宋体"/>
                <w:sz w:val="24"/>
                <w:szCs w:val="24"/>
              </w:rPr>
            </w:pPr>
          </w:p>
          <w:p w:rsidR="00D4222E" w:rsidRDefault="00D4222E" w:rsidP="006D5231">
            <w:pPr>
              <w:ind w:left="180"/>
              <w:rPr>
                <w:rFonts w:ascii="宋体"/>
                <w:sz w:val="24"/>
                <w:szCs w:val="24"/>
              </w:rPr>
            </w:pPr>
          </w:p>
          <w:p w:rsidR="00D4222E" w:rsidRDefault="00D4222E" w:rsidP="006D5231">
            <w:pPr>
              <w:ind w:left="180"/>
              <w:rPr>
                <w:rFonts w:ascii="宋体"/>
                <w:sz w:val="24"/>
                <w:szCs w:val="24"/>
              </w:rPr>
            </w:pPr>
          </w:p>
          <w:p w:rsidR="00D4222E" w:rsidRDefault="00D4222E" w:rsidP="006D5231">
            <w:pPr>
              <w:ind w:left="180"/>
              <w:rPr>
                <w:rFonts w:ascii="宋体"/>
                <w:sz w:val="24"/>
                <w:szCs w:val="24"/>
              </w:rPr>
            </w:pPr>
          </w:p>
          <w:p w:rsidR="00D4222E" w:rsidRDefault="00D4222E" w:rsidP="006D5231">
            <w:pPr>
              <w:ind w:left="180"/>
              <w:rPr>
                <w:rFonts w:ascii="宋体"/>
                <w:sz w:val="24"/>
                <w:szCs w:val="24"/>
              </w:rPr>
            </w:pPr>
          </w:p>
          <w:p w:rsidR="00D4222E" w:rsidRDefault="00D4222E" w:rsidP="006D5231">
            <w:pPr>
              <w:ind w:left="180"/>
              <w:rPr>
                <w:rFonts w:ascii="宋体"/>
                <w:sz w:val="24"/>
                <w:szCs w:val="24"/>
              </w:rPr>
            </w:pPr>
          </w:p>
          <w:p w:rsidR="00D4222E" w:rsidRDefault="00D4222E" w:rsidP="006D5231">
            <w:pPr>
              <w:ind w:left="180"/>
              <w:rPr>
                <w:rFonts w:ascii="宋体"/>
                <w:sz w:val="24"/>
                <w:szCs w:val="24"/>
              </w:rPr>
            </w:pPr>
          </w:p>
          <w:p w:rsidR="00D4222E" w:rsidRPr="001352FE" w:rsidRDefault="00D4222E" w:rsidP="006D5231">
            <w:pPr>
              <w:ind w:left="180"/>
              <w:rPr>
                <w:rFonts w:ascii="宋体"/>
                <w:sz w:val="24"/>
                <w:szCs w:val="24"/>
              </w:rPr>
            </w:pPr>
          </w:p>
          <w:p w:rsidR="00D4222E" w:rsidRPr="001352FE" w:rsidRDefault="00D4222E" w:rsidP="00AF4BC1">
            <w:pPr>
              <w:ind w:leftChars="60" w:left="192" w:firstLineChars="1303" w:firstLine="3127"/>
              <w:rPr>
                <w:rFonts w:ascii="宋体"/>
                <w:sz w:val="24"/>
                <w:szCs w:val="24"/>
              </w:rPr>
            </w:pPr>
            <w:r w:rsidRPr="001352FE">
              <w:rPr>
                <w:rFonts w:ascii="宋体" w:hAnsi="宋体" w:hint="eastAsia"/>
                <w:sz w:val="24"/>
                <w:szCs w:val="24"/>
              </w:rPr>
              <w:t>签字：</w:t>
            </w:r>
            <w:r w:rsidRPr="001352FE">
              <w:rPr>
                <w:rFonts w:ascii="宋体" w:hAnsi="宋体"/>
                <w:sz w:val="24"/>
                <w:szCs w:val="24"/>
              </w:rPr>
              <w:t xml:space="preserve">                   </w:t>
            </w:r>
            <w:r w:rsidRPr="001352FE">
              <w:rPr>
                <w:rFonts w:ascii="宋体" w:hAnsi="宋体" w:hint="eastAsia"/>
                <w:sz w:val="24"/>
                <w:szCs w:val="24"/>
              </w:rPr>
              <w:t>日期：</w:t>
            </w:r>
          </w:p>
        </w:tc>
      </w:tr>
    </w:tbl>
    <w:p w:rsidR="00D4222E" w:rsidRPr="001765F6" w:rsidRDefault="00D4222E" w:rsidP="00041C51"/>
    <w:sectPr w:rsidR="00D4222E" w:rsidRPr="001765F6" w:rsidSect="00041C51">
      <w:headerReference w:type="default" r:id="rId7"/>
      <w:footerReference w:type="even" r:id="rId8"/>
      <w:footerReference w:type="default" r:id="rId9"/>
      <w:pgSz w:w="11906" w:h="16838" w:code="9"/>
      <w:pgMar w:top="1361" w:right="1701" w:bottom="1361" w:left="1758" w:header="851" w:footer="1418" w:gutter="0"/>
      <w:cols w:space="425"/>
      <w:docGrid w:linePitch="608"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1A3" w:rsidRDefault="00C161A3" w:rsidP="00E67DDA">
      <w:r>
        <w:separator/>
      </w:r>
    </w:p>
  </w:endnote>
  <w:endnote w:type="continuationSeparator" w:id="1">
    <w:p w:rsidR="00C161A3" w:rsidRDefault="00C161A3" w:rsidP="00E67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2E" w:rsidRPr="00EB7748" w:rsidRDefault="00D4222E" w:rsidP="00B66F79">
    <w:pPr>
      <w:pStyle w:val="a3"/>
      <w:framePr w:wrap="around" w:vAnchor="text" w:hAnchor="margin" w:xAlign="outside" w:y="1"/>
      <w:rPr>
        <w:rStyle w:val="a4"/>
        <w:rFonts w:ascii="宋体"/>
        <w:sz w:val="28"/>
        <w:szCs w:val="28"/>
      </w:rPr>
    </w:pPr>
    <w:r w:rsidRPr="00EB7748">
      <w:rPr>
        <w:rStyle w:val="a4"/>
        <w:rFonts w:ascii="宋体" w:hAnsi="宋体" w:hint="eastAsia"/>
        <w:sz w:val="28"/>
        <w:szCs w:val="28"/>
      </w:rPr>
      <w:t>－</w:t>
    </w:r>
    <w:r w:rsidR="00F41A01" w:rsidRPr="00EB7748">
      <w:rPr>
        <w:rStyle w:val="a4"/>
        <w:rFonts w:ascii="宋体" w:hAnsi="宋体"/>
        <w:sz w:val="28"/>
        <w:szCs w:val="28"/>
      </w:rPr>
      <w:fldChar w:fldCharType="begin"/>
    </w:r>
    <w:r w:rsidRPr="00EB7748">
      <w:rPr>
        <w:rStyle w:val="a4"/>
        <w:rFonts w:ascii="宋体" w:hAnsi="宋体"/>
        <w:sz w:val="28"/>
        <w:szCs w:val="28"/>
      </w:rPr>
      <w:instrText xml:space="preserve">PAGE  </w:instrText>
    </w:r>
    <w:r w:rsidR="00F41A01" w:rsidRPr="00EB7748">
      <w:rPr>
        <w:rStyle w:val="a4"/>
        <w:rFonts w:ascii="宋体" w:hAnsi="宋体"/>
        <w:sz w:val="28"/>
        <w:szCs w:val="28"/>
      </w:rPr>
      <w:fldChar w:fldCharType="separate"/>
    </w:r>
    <w:r>
      <w:rPr>
        <w:rStyle w:val="a4"/>
        <w:rFonts w:ascii="宋体" w:hAnsi="宋体"/>
        <w:noProof/>
        <w:sz w:val="28"/>
        <w:szCs w:val="28"/>
      </w:rPr>
      <w:t>22</w:t>
    </w:r>
    <w:r w:rsidR="00F41A01" w:rsidRPr="00EB7748">
      <w:rPr>
        <w:rStyle w:val="a4"/>
        <w:rFonts w:ascii="宋体" w:hAnsi="宋体"/>
        <w:sz w:val="28"/>
        <w:szCs w:val="28"/>
      </w:rPr>
      <w:fldChar w:fldCharType="end"/>
    </w:r>
    <w:r w:rsidRPr="00EB7748">
      <w:rPr>
        <w:rStyle w:val="a4"/>
        <w:rFonts w:ascii="宋体" w:hAnsi="宋体" w:hint="eastAsia"/>
        <w:sz w:val="28"/>
        <w:szCs w:val="28"/>
      </w:rPr>
      <w:t>－</w:t>
    </w:r>
  </w:p>
  <w:p w:rsidR="00D4222E" w:rsidRDefault="00D4222E" w:rsidP="00EB774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2E" w:rsidRPr="008151DD" w:rsidRDefault="00D4222E" w:rsidP="00B66F79">
    <w:pPr>
      <w:pStyle w:val="a3"/>
      <w:framePr w:wrap="around" w:vAnchor="text" w:hAnchor="margin" w:xAlign="outside" w:y="1"/>
      <w:rPr>
        <w:rStyle w:val="a4"/>
        <w:rFonts w:ascii="宋体"/>
        <w:sz w:val="28"/>
        <w:szCs w:val="28"/>
      </w:rPr>
    </w:pPr>
    <w:r w:rsidRPr="008151DD">
      <w:rPr>
        <w:rStyle w:val="a4"/>
        <w:rFonts w:ascii="宋体" w:hAnsi="宋体" w:hint="eastAsia"/>
        <w:sz w:val="28"/>
        <w:szCs w:val="28"/>
      </w:rPr>
      <w:t>－</w:t>
    </w:r>
    <w:r w:rsidR="00F41A01" w:rsidRPr="008151DD">
      <w:rPr>
        <w:rStyle w:val="a4"/>
        <w:rFonts w:ascii="宋体" w:hAnsi="宋体"/>
        <w:sz w:val="28"/>
        <w:szCs w:val="28"/>
      </w:rPr>
      <w:fldChar w:fldCharType="begin"/>
    </w:r>
    <w:r w:rsidRPr="008151DD">
      <w:rPr>
        <w:rStyle w:val="a4"/>
        <w:rFonts w:ascii="宋体" w:hAnsi="宋体"/>
        <w:sz w:val="28"/>
        <w:szCs w:val="28"/>
      </w:rPr>
      <w:instrText xml:space="preserve">PAGE  </w:instrText>
    </w:r>
    <w:r w:rsidR="00F41A01" w:rsidRPr="008151DD">
      <w:rPr>
        <w:rStyle w:val="a4"/>
        <w:rFonts w:ascii="宋体" w:hAnsi="宋体"/>
        <w:sz w:val="28"/>
        <w:szCs w:val="28"/>
      </w:rPr>
      <w:fldChar w:fldCharType="separate"/>
    </w:r>
    <w:r w:rsidR="00870525">
      <w:rPr>
        <w:rStyle w:val="a4"/>
        <w:rFonts w:ascii="宋体" w:hAnsi="宋体"/>
        <w:noProof/>
        <w:sz w:val="28"/>
        <w:szCs w:val="28"/>
      </w:rPr>
      <w:t>2</w:t>
    </w:r>
    <w:r w:rsidR="00F41A01" w:rsidRPr="008151DD">
      <w:rPr>
        <w:rStyle w:val="a4"/>
        <w:rFonts w:ascii="宋体" w:hAnsi="宋体"/>
        <w:sz w:val="28"/>
        <w:szCs w:val="28"/>
      </w:rPr>
      <w:fldChar w:fldCharType="end"/>
    </w:r>
    <w:r w:rsidRPr="008151DD">
      <w:rPr>
        <w:rStyle w:val="a4"/>
        <w:rFonts w:ascii="宋体" w:hAnsi="宋体" w:hint="eastAsia"/>
        <w:sz w:val="28"/>
        <w:szCs w:val="28"/>
      </w:rPr>
      <w:t>－</w:t>
    </w:r>
  </w:p>
  <w:p w:rsidR="00D4222E" w:rsidRDefault="00D4222E" w:rsidP="00EB774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1A3" w:rsidRDefault="00C161A3" w:rsidP="00E67DDA">
      <w:r>
        <w:separator/>
      </w:r>
    </w:p>
  </w:footnote>
  <w:footnote w:type="continuationSeparator" w:id="1">
    <w:p w:rsidR="00C161A3" w:rsidRDefault="00C161A3" w:rsidP="00E67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22E" w:rsidRDefault="00D4222E" w:rsidP="006B691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HorizontalSpacing w:val="151"/>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65F6"/>
    <w:rsid w:val="0002769A"/>
    <w:rsid w:val="00041C51"/>
    <w:rsid w:val="000E1B5D"/>
    <w:rsid w:val="000F2EA1"/>
    <w:rsid w:val="001352FE"/>
    <w:rsid w:val="00167ED3"/>
    <w:rsid w:val="001765F6"/>
    <w:rsid w:val="001F6477"/>
    <w:rsid w:val="00300E9E"/>
    <w:rsid w:val="003C5ED9"/>
    <w:rsid w:val="003E52EE"/>
    <w:rsid w:val="003F73EF"/>
    <w:rsid w:val="00404631"/>
    <w:rsid w:val="005369E0"/>
    <w:rsid w:val="00593E3E"/>
    <w:rsid w:val="0062762E"/>
    <w:rsid w:val="006A5B07"/>
    <w:rsid w:val="006B691C"/>
    <w:rsid w:val="006D5231"/>
    <w:rsid w:val="007572CA"/>
    <w:rsid w:val="008151DD"/>
    <w:rsid w:val="00825666"/>
    <w:rsid w:val="00870525"/>
    <w:rsid w:val="008C1E8D"/>
    <w:rsid w:val="0096163A"/>
    <w:rsid w:val="00A7150B"/>
    <w:rsid w:val="00AF4BC1"/>
    <w:rsid w:val="00B66F79"/>
    <w:rsid w:val="00B674D9"/>
    <w:rsid w:val="00BE3ADE"/>
    <w:rsid w:val="00C161A3"/>
    <w:rsid w:val="00C3165B"/>
    <w:rsid w:val="00C878CD"/>
    <w:rsid w:val="00CB06F1"/>
    <w:rsid w:val="00D342DA"/>
    <w:rsid w:val="00D4222E"/>
    <w:rsid w:val="00D555F5"/>
    <w:rsid w:val="00DB48CE"/>
    <w:rsid w:val="00E67DDA"/>
    <w:rsid w:val="00E85456"/>
    <w:rsid w:val="00EB0805"/>
    <w:rsid w:val="00EB7748"/>
    <w:rsid w:val="00F41A01"/>
    <w:rsid w:val="00F57E8A"/>
    <w:rsid w:val="00FF2A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F6"/>
    <w:pPr>
      <w:widowControl w:val="0"/>
      <w:jc w:val="both"/>
    </w:pPr>
    <w:rPr>
      <w:rFonts w:ascii="Times New Roman"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765F6"/>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1765F6"/>
    <w:rPr>
      <w:rFonts w:ascii="Times New Roman" w:eastAsia="宋体" w:hAnsi="Times New Roman" w:cs="Times New Roman"/>
      <w:sz w:val="18"/>
      <w:szCs w:val="18"/>
    </w:rPr>
  </w:style>
  <w:style w:type="character" w:styleId="a4">
    <w:name w:val="page number"/>
    <w:basedOn w:val="a0"/>
    <w:uiPriority w:val="99"/>
    <w:rsid w:val="001765F6"/>
    <w:rPr>
      <w:rFonts w:cs="Times New Roman"/>
    </w:rPr>
  </w:style>
  <w:style w:type="paragraph" w:styleId="a5">
    <w:name w:val="header"/>
    <w:basedOn w:val="a"/>
    <w:link w:val="Char0"/>
    <w:uiPriority w:val="99"/>
    <w:rsid w:val="001765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1765F6"/>
    <w:rPr>
      <w:rFonts w:ascii="Times New Roman" w:eastAsia="宋体" w:hAnsi="Times New Roman" w:cs="Times New Roman"/>
      <w:sz w:val="18"/>
      <w:szCs w:val="18"/>
    </w:rPr>
  </w:style>
  <w:style w:type="paragraph" w:styleId="a6">
    <w:name w:val="Body Text Indent"/>
    <w:basedOn w:val="a"/>
    <w:link w:val="Char1"/>
    <w:uiPriority w:val="99"/>
    <w:rsid w:val="001765F6"/>
    <w:pPr>
      <w:adjustRightInd w:val="0"/>
      <w:snapToGrid w:val="0"/>
      <w:spacing w:line="360" w:lineRule="auto"/>
      <w:ind w:firstLine="555"/>
    </w:pPr>
    <w:rPr>
      <w:sz w:val="21"/>
      <w:szCs w:val="24"/>
    </w:rPr>
  </w:style>
  <w:style w:type="character" w:customStyle="1" w:styleId="Char1">
    <w:name w:val="正文文本缩进 Char"/>
    <w:basedOn w:val="a0"/>
    <w:link w:val="a6"/>
    <w:uiPriority w:val="99"/>
    <w:locked/>
    <w:rsid w:val="001765F6"/>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谢丽</dc:creator>
  <cp:keywords/>
  <dc:description/>
  <cp:lastModifiedBy>张玲</cp:lastModifiedBy>
  <cp:revision>7</cp:revision>
  <cp:lastPrinted>2017-04-25T07:14:00Z</cp:lastPrinted>
  <dcterms:created xsi:type="dcterms:W3CDTF">2017-04-20T09:28:00Z</dcterms:created>
  <dcterms:modified xsi:type="dcterms:W3CDTF">2017-04-25T07:15:00Z</dcterms:modified>
</cp:coreProperties>
</file>